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FORM G</w:t>
      </w:r>
    </w:p>
    <w:p>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pPr>
        <w:tabs>
          <w:tab w:val="right" w:pos="9360"/>
        </w:tabs>
        <w:spacing w:after="240"/>
        <w:rPr>
          <w:sz w:val="21"/>
          <w:szCs w:val="21"/>
          <w:u w:val="single"/>
        </w:rPr>
      </w:pPr>
      <w:r>
        <w:rPr>
          <w:sz w:val="21"/>
          <w:szCs w:val="21"/>
        </w:rPr>
        <w:t xml:space="preserve">Name of Proposer:  </w:t>
      </w:r>
      <w:r>
        <w:rPr>
          <w:sz w:val="21"/>
          <w:szCs w:val="21"/>
          <w:u w:val="single"/>
        </w:rPr>
        <w:tab/>
      </w:r>
    </w:p>
    <w:p>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pPr>
        <w:spacing w:after="240"/>
        <w:rPr>
          <w:sz w:val="21"/>
          <w:szCs w:val="21"/>
        </w:rPr>
      </w:pPr>
      <w:r>
        <w:rPr>
          <w:sz w:val="21"/>
          <w:szCs w:val="21"/>
        </w:rPr>
        <w:t xml:space="preserve">Role of entity completing this </w:t>
      </w:r>
      <w:r>
        <w:rPr>
          <w:sz w:val="21"/>
          <w:szCs w:val="21"/>
          <w:u w:val="single"/>
        </w:rPr>
        <w:t>Form G</w:t>
      </w:r>
      <w:r>
        <w:rPr>
          <w:sz w:val="21"/>
          <w:szCs w:val="21"/>
        </w:rPr>
        <w:t>:</w:t>
      </w:r>
    </w:p>
    <w:p>
      <w:pPr>
        <w:spacing w:after="240"/>
        <w:ind w:left="360"/>
        <w:rPr>
          <w:sz w:val="21"/>
          <w:szCs w:val="21"/>
        </w:rPr>
      </w:pPr>
      <w:r>
        <w:t>□</w:t>
      </w:r>
      <w:r>
        <w:rPr>
          <w:sz w:val="21"/>
          <w:szCs w:val="21"/>
        </w:rPr>
        <w:t xml:space="preserve">  Lead Contractor; or</w:t>
      </w:r>
    </w:p>
    <w:p>
      <w:pPr>
        <w:spacing w:after="240"/>
        <w:ind w:left="360"/>
        <w:rPr>
          <w:sz w:val="21"/>
          <w:szCs w:val="21"/>
        </w:rPr>
      </w:pPr>
      <w:r>
        <w:t>□</w:t>
      </w:r>
      <w:r>
        <w:rPr>
          <w:sz w:val="21"/>
          <w:szCs w:val="21"/>
        </w:rPr>
        <w:t xml:space="preserve">  Construction Team Member </w:t>
      </w:r>
    </w:p>
    <w:p>
      <w:pPr>
        <w:jc w:val="both"/>
        <w:rPr>
          <w:b/>
          <w:sz w:val="21"/>
          <w:szCs w:val="21"/>
        </w:rPr>
      </w:pPr>
    </w:p>
    <w:p>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pPr>
        <w:spacing w:after="200"/>
        <w:jc w:val="center"/>
        <w:rPr>
          <w:b/>
          <w:sz w:val="21"/>
          <w:szCs w:val="21"/>
        </w:rPr>
      </w:pPr>
      <w:r>
        <w:rPr>
          <w:b/>
          <w:sz w:val="21"/>
          <w:szCs w:val="21"/>
        </w:rPr>
        <w:t>Part A</w:t>
      </w:r>
    </w:p>
    <w:p>
      <w:pPr>
        <w:pStyle w:val="BodyTextIndent"/>
        <w:widowControl/>
        <w:numPr>
          <w:ilvl w:val="0"/>
          <w:numId w:val="2"/>
        </w:numPr>
        <w:tabs>
          <w:tab w:val="clear" w:pos="792"/>
        </w:tabs>
        <w:kinsoku/>
        <w:overflowPunct/>
        <w:autoSpaceDE w:val="0"/>
        <w:autoSpaceDN w:val="0"/>
        <w:adjustRightInd w:val="0"/>
        <w:spacing w:after="240"/>
        <w:ind w:left="720" w:hanging="720"/>
        <w:jc w:val="both"/>
        <w:textAlignment w:val="auto"/>
        <w:rPr>
          <w:sz w:val="21"/>
          <w:szCs w:val="21"/>
          <w:lang w:bidi="th-TH"/>
        </w:rPr>
      </w:pPr>
      <w:r>
        <w:rPr>
          <w:sz w:val="21"/>
          <w:szCs w:val="21"/>
        </w:rPr>
        <w:t xml:space="preserve">Please provide the total number of fatalities and the </w:t>
      </w:r>
      <w:r>
        <w:rPr>
          <w:b/>
          <w:bCs/>
          <w:sz w:val="21"/>
          <w:szCs w:val="21"/>
          <w:u w:val="single"/>
        </w:rPr>
        <w:t>incidence rates</w:t>
      </w:r>
      <w:r>
        <w:rPr>
          <w:sz w:val="21"/>
          <w:szCs w:val="21"/>
        </w:rPr>
        <w:t xml:space="preserve"> for each of the cases listed below for the past three years for all projects nationwide.  Please note that the incidence rate is calculated as follows: Rate = (Number of cases*200,000)/total employee hours worked.*  Additional information on how to calculate these incidence rates is available in the instructions on completing “OSHA </w:t>
      </w:r>
      <w:r>
        <w:rPr>
          <w:sz w:val="21"/>
          <w:szCs w:val="21"/>
          <w:lang w:bidi="th-TH"/>
        </w:rPr>
        <w:t xml:space="preserve">Forms for Recording Work-Related Injuries and Illnesses” (OSHA Forms 300, 300A, 301).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4"/>
        <w:gridCol w:w="1509"/>
        <w:gridCol w:w="1340"/>
        <w:gridCol w:w="1441"/>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left w:val="single" w:sz="12" w:space="0" w:color="auto"/>
            </w:tcBorders>
            <w:vAlign w:val="center"/>
          </w:tcPr>
          <w:p>
            <w:pPr>
              <w:spacing w:before="60" w:after="60"/>
              <w:rPr>
                <w:bCs/>
                <w:sz w:val="19"/>
                <w:szCs w:val="19"/>
              </w:rPr>
            </w:pPr>
            <w:r>
              <w:rPr>
                <w:bCs/>
                <w:sz w:val="19"/>
                <w:szCs w:val="19"/>
              </w:rPr>
              <w:t>Number of Fatalities</w:t>
            </w:r>
          </w:p>
        </w:tc>
        <w:tc>
          <w:tcPr>
            <w:tcW w:w="787" w:type="pct"/>
            <w:vAlign w:val="center"/>
          </w:tcPr>
          <w:p>
            <w:pPr>
              <w:spacing w:before="60" w:after="60"/>
              <w:rPr>
                <w:sz w:val="19"/>
                <w:szCs w:val="19"/>
              </w:rPr>
            </w:pPr>
          </w:p>
        </w:tc>
        <w:tc>
          <w:tcPr>
            <w:tcW w:w="699" w:type="pct"/>
            <w:vAlign w:val="center"/>
          </w:tcPr>
          <w:p>
            <w:pPr>
              <w:spacing w:before="60" w:after="60"/>
              <w:rPr>
                <w:sz w:val="19"/>
                <w:szCs w:val="19"/>
              </w:rPr>
            </w:pPr>
          </w:p>
        </w:tc>
        <w:tc>
          <w:tcPr>
            <w:tcW w:w="752" w:type="pct"/>
            <w:tcBorders>
              <w:right w:val="single" w:sz="12" w:space="0" w:color="auto"/>
            </w:tcBorders>
            <w:vAlign w:val="center"/>
          </w:tcPr>
          <w:p>
            <w:pPr>
              <w:spacing w:before="60" w:after="60"/>
              <w:rPr>
                <w:sz w:val="19"/>
                <w:szCs w:val="19"/>
              </w:rPr>
            </w:pPr>
          </w:p>
        </w:tc>
      </w:tr>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Incidence Rate of Injury and Illness Cases per 100 Full-Time Workers</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left w:val="single" w:sz="12" w:space="0" w:color="auto"/>
            </w:tcBorders>
          </w:tcPr>
          <w:p>
            <w:pPr>
              <w:spacing w:before="60" w:after="60"/>
              <w:ind w:left="270"/>
              <w:rPr>
                <w:bCs/>
                <w:sz w:val="19"/>
                <w:szCs w:val="19"/>
              </w:rPr>
            </w:pPr>
            <w:r>
              <w:rPr>
                <w:bCs/>
                <w:sz w:val="19"/>
                <w:szCs w:val="19"/>
              </w:rPr>
              <w:t>Total Recordable Cases</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Days Away from Work,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Days Away from Work</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tcBorders>
          </w:tcPr>
          <w:p>
            <w:pPr>
              <w:spacing w:before="60" w:after="60"/>
              <w:ind w:left="630"/>
              <w:rPr>
                <w:bCs/>
                <w:sz w:val="19"/>
                <w:szCs w:val="19"/>
              </w:rPr>
            </w:pPr>
            <w:r>
              <w:rPr>
                <w:bCs/>
                <w:sz w:val="19"/>
                <w:szCs w:val="19"/>
              </w:rPr>
              <w:t>Cases with Job Transfer or Restriction</w:t>
            </w:r>
          </w:p>
        </w:tc>
        <w:tc>
          <w:tcPr>
            <w:tcW w:w="787" w:type="pct"/>
          </w:tcPr>
          <w:p>
            <w:pPr>
              <w:spacing w:before="60" w:after="60"/>
              <w:rPr>
                <w:sz w:val="19"/>
                <w:szCs w:val="19"/>
              </w:rPr>
            </w:pPr>
          </w:p>
        </w:tc>
        <w:tc>
          <w:tcPr>
            <w:tcW w:w="699" w:type="pct"/>
          </w:tcPr>
          <w:p>
            <w:pPr>
              <w:spacing w:before="60" w:after="60"/>
              <w:rPr>
                <w:sz w:val="19"/>
                <w:szCs w:val="19"/>
              </w:rPr>
            </w:pPr>
          </w:p>
        </w:tc>
        <w:tc>
          <w:tcPr>
            <w:tcW w:w="752" w:type="pct"/>
            <w:tcBorders>
              <w:right w:val="single" w:sz="12" w:space="0" w:color="auto"/>
            </w:tcBorders>
          </w:tcPr>
          <w:p>
            <w:pPr>
              <w:spacing w:before="60" w:after="60"/>
              <w:rPr>
                <w:sz w:val="19"/>
                <w:szCs w:val="19"/>
              </w:rPr>
            </w:pPr>
          </w:p>
        </w:tc>
      </w:tr>
      <w:tr>
        <w:trPr>
          <w:jc w:val="center"/>
        </w:trPr>
        <w:tc>
          <w:tcPr>
            <w:tcW w:w="2762" w:type="pct"/>
            <w:tcBorders>
              <w:left w:val="single" w:sz="12" w:space="0" w:color="auto"/>
              <w:bottom w:val="single" w:sz="12" w:space="0" w:color="auto"/>
            </w:tcBorders>
          </w:tcPr>
          <w:p>
            <w:pPr>
              <w:spacing w:before="60" w:after="60"/>
              <w:ind w:left="270"/>
              <w:rPr>
                <w:bCs/>
                <w:sz w:val="19"/>
                <w:szCs w:val="19"/>
              </w:rPr>
            </w:pPr>
            <w:r>
              <w:rPr>
                <w:bCs/>
                <w:sz w:val="19"/>
                <w:szCs w:val="19"/>
              </w:rPr>
              <w:t>Other Recordable Cases</w:t>
            </w:r>
          </w:p>
        </w:tc>
        <w:tc>
          <w:tcPr>
            <w:tcW w:w="787" w:type="pct"/>
            <w:tcBorders>
              <w:bottom w:val="single" w:sz="12" w:space="0" w:color="auto"/>
            </w:tcBorders>
          </w:tcPr>
          <w:p>
            <w:pPr>
              <w:spacing w:before="60" w:after="60"/>
              <w:rPr>
                <w:sz w:val="19"/>
                <w:szCs w:val="19"/>
              </w:rPr>
            </w:pPr>
          </w:p>
        </w:tc>
        <w:tc>
          <w:tcPr>
            <w:tcW w:w="699" w:type="pct"/>
            <w:tcBorders>
              <w:bottom w:val="single" w:sz="12" w:space="0" w:color="auto"/>
            </w:tcBorders>
          </w:tcPr>
          <w:p>
            <w:pPr>
              <w:spacing w:before="60" w:after="60"/>
              <w:rPr>
                <w:sz w:val="19"/>
                <w:szCs w:val="19"/>
              </w:rPr>
            </w:pPr>
          </w:p>
        </w:tc>
        <w:tc>
          <w:tcPr>
            <w:tcW w:w="752" w:type="pct"/>
            <w:tcBorders>
              <w:bottom w:val="single" w:sz="12" w:space="0" w:color="auto"/>
              <w:right w:val="single" w:sz="12" w:space="0" w:color="auto"/>
            </w:tcBorders>
          </w:tcPr>
          <w:p>
            <w:pPr>
              <w:spacing w:before="60" w:after="60"/>
              <w:rPr>
                <w:sz w:val="19"/>
                <w:szCs w:val="19"/>
              </w:rPr>
            </w:pPr>
          </w:p>
        </w:tc>
      </w:tr>
    </w:tbl>
    <w:p>
      <w:pPr>
        <w:spacing w:after="240"/>
        <w:rPr>
          <w:sz w:val="21"/>
          <w:szCs w:val="21"/>
        </w:rPr>
      </w:pPr>
      <w:r>
        <w:rPr>
          <w:sz w:val="21"/>
          <w:szCs w:val="21"/>
        </w:rPr>
        <w:t>* Note: The 200,000 hours in the formula represents the equivalent of 100 employees working 40 hours per week, 50 weeks per year and provides the standard base for the incidence rates.</w:t>
      </w:r>
    </w:p>
    <w:p>
      <w:pPr>
        <w:spacing w:after="240"/>
        <w:rPr>
          <w:sz w:val="21"/>
          <w:szCs w:val="21"/>
        </w:rPr>
      </w:pPr>
    </w:p>
    <w:p>
      <w:pPr>
        <w:pStyle w:val="BodyTextIndent"/>
        <w:widowControl/>
        <w:numPr>
          <w:ilvl w:val="0"/>
          <w:numId w:val="2"/>
        </w:numPr>
        <w:tabs>
          <w:tab w:val="clear" w:pos="792"/>
        </w:tabs>
        <w:kinsoku/>
        <w:overflowPunct/>
        <w:autoSpaceDE w:val="0"/>
        <w:autoSpaceDN w:val="0"/>
        <w:adjustRightInd w:val="0"/>
        <w:spacing w:after="240"/>
        <w:ind w:left="720" w:hanging="720"/>
        <w:jc w:val="both"/>
        <w:textAlignment w:val="auto"/>
      </w:pPr>
      <w:r>
        <w:rPr>
          <w:sz w:val="21"/>
          <w:szCs w:val="21"/>
        </w:rPr>
        <w:t xml:space="preserve">Please provide the firm’s NCCI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94"/>
        <w:gridCol w:w="1509"/>
        <w:gridCol w:w="1340"/>
        <w:gridCol w:w="1441"/>
      </w:tblGrid>
      <w:tr>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2012</w:t>
            </w:r>
          </w:p>
        </w:tc>
      </w:tr>
      <w:tr>
        <w:trPr>
          <w:jc w:val="center"/>
        </w:trPr>
        <w:tc>
          <w:tcPr>
            <w:tcW w:w="2762" w:type="pct"/>
            <w:tcBorders>
              <w:top w:val="single" w:sz="12" w:space="0" w:color="auto"/>
              <w:left w:val="single" w:sz="12" w:space="0" w:color="auto"/>
            </w:tcBorders>
            <w:vAlign w:val="center"/>
          </w:tcPr>
          <w:p>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pPr>
              <w:spacing w:before="60" w:after="60"/>
              <w:rPr>
                <w:sz w:val="19"/>
                <w:szCs w:val="19"/>
              </w:rPr>
            </w:pPr>
          </w:p>
        </w:tc>
        <w:tc>
          <w:tcPr>
            <w:tcW w:w="699" w:type="pct"/>
            <w:tcBorders>
              <w:top w:val="single" w:sz="12" w:space="0" w:color="auto"/>
            </w:tcBorders>
            <w:vAlign w:val="center"/>
          </w:tcPr>
          <w:p>
            <w:pPr>
              <w:spacing w:before="60" w:after="60"/>
              <w:rPr>
                <w:sz w:val="19"/>
                <w:szCs w:val="19"/>
              </w:rPr>
            </w:pPr>
          </w:p>
        </w:tc>
        <w:tc>
          <w:tcPr>
            <w:tcW w:w="752" w:type="pct"/>
            <w:tcBorders>
              <w:top w:val="single" w:sz="12" w:space="0" w:color="auto"/>
              <w:right w:val="single" w:sz="12" w:space="0" w:color="auto"/>
            </w:tcBorders>
            <w:vAlign w:val="center"/>
          </w:tcPr>
          <w:p>
            <w:pPr>
              <w:spacing w:before="60" w:after="60"/>
              <w:rPr>
                <w:sz w:val="19"/>
                <w:szCs w:val="19"/>
              </w:rPr>
            </w:pPr>
          </w:p>
        </w:tc>
      </w:tr>
    </w:tbl>
    <w:p>
      <w:pPr>
        <w:pStyle w:val="BodyTextIndent"/>
        <w:spacing w:before="120"/>
        <w:ind w:left="0"/>
        <w:jc w:val="center"/>
        <w:rPr>
          <w:sz w:val="21"/>
          <w:szCs w:val="21"/>
        </w:rPr>
      </w:pPr>
    </w:p>
    <w:p>
      <w:pPr>
        <w:pStyle w:val="BodyTextIndent"/>
        <w:spacing w:before="120"/>
        <w:ind w:left="0"/>
        <w:jc w:val="center"/>
        <w:rPr>
          <w:b/>
          <w:sz w:val="21"/>
          <w:szCs w:val="21"/>
        </w:rPr>
      </w:pPr>
    </w:p>
    <w:p>
      <w:pPr>
        <w:pStyle w:val="BodyTextIndent"/>
        <w:spacing w:before="120"/>
        <w:ind w:left="0"/>
        <w:jc w:val="center"/>
        <w:rPr>
          <w:b/>
          <w:sz w:val="21"/>
          <w:szCs w:val="21"/>
        </w:rPr>
      </w:pPr>
      <w:r>
        <w:rPr>
          <w:b/>
          <w:sz w:val="21"/>
          <w:szCs w:val="21"/>
        </w:rPr>
        <w:t>Part B</w:t>
      </w:r>
    </w:p>
    <w:p>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pPr>
        <w:pStyle w:val="BodyTextIndent"/>
        <w:widowControl/>
        <w:numPr>
          <w:ilvl w:val="0"/>
          <w:numId w:val="3"/>
        </w:numPr>
        <w:tabs>
          <w:tab w:val="clear" w:pos="792"/>
        </w:tabs>
        <w:kinsoku/>
        <w:overflowPunct/>
        <w:spacing w:after="240"/>
        <w:ind w:left="450" w:hanging="450"/>
        <w:jc w:val="both"/>
        <w:textAlignment w:val="auto"/>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1394"/>
        <w:gridCol w:w="1394"/>
        <w:gridCol w:w="1388"/>
        <w:gridCol w:w="1388"/>
      </w:tblGrid>
      <w:tr>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21"/>
                <w:szCs w:val="21"/>
              </w:rPr>
            </w:pPr>
            <w:r>
              <w:rPr>
                <w:b/>
                <w:sz w:val="21"/>
                <w:szCs w:val="21"/>
              </w:rPr>
              <w:t xml:space="preserve">Other </w:t>
            </w:r>
            <w:r>
              <w:rPr>
                <w:sz w:val="21"/>
                <w:szCs w:val="21"/>
              </w:rPr>
              <w:t>(specify)</w:t>
            </w:r>
          </w:p>
        </w:tc>
      </w:tr>
      <w:tr>
        <w:trPr>
          <w:jc w:val="center"/>
        </w:trPr>
        <w:tc>
          <w:tcPr>
            <w:tcW w:w="2098" w:type="pct"/>
            <w:tcBorders>
              <w:top w:val="single" w:sz="12" w:space="0" w:color="auto"/>
              <w:left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7" w:type="pct"/>
            <w:tcBorders>
              <w:top w:val="single" w:sz="12" w:space="0" w:color="auto"/>
            </w:tcBorders>
          </w:tcPr>
          <w:p>
            <w:pPr>
              <w:spacing w:before="60" w:after="60"/>
              <w:rPr>
                <w:sz w:val="21"/>
                <w:szCs w:val="21"/>
              </w:rPr>
            </w:pPr>
          </w:p>
        </w:tc>
        <w:tc>
          <w:tcPr>
            <w:tcW w:w="724" w:type="pct"/>
            <w:tcBorders>
              <w:top w:val="single" w:sz="12" w:space="0" w:color="auto"/>
            </w:tcBorders>
          </w:tcPr>
          <w:p>
            <w:pPr>
              <w:spacing w:before="60" w:after="60"/>
              <w:rPr>
                <w:sz w:val="21"/>
                <w:szCs w:val="21"/>
              </w:rPr>
            </w:pPr>
          </w:p>
        </w:tc>
        <w:tc>
          <w:tcPr>
            <w:tcW w:w="724" w:type="pct"/>
            <w:tcBorders>
              <w:top w:val="single" w:sz="12" w:space="0" w:color="auto"/>
              <w:right w:val="single" w:sz="12" w:space="0" w:color="auto"/>
            </w:tcBorders>
          </w:tcPr>
          <w:p>
            <w:pPr>
              <w:spacing w:before="60" w:after="60"/>
              <w:rPr>
                <w:sz w:val="21"/>
                <w:szCs w:val="21"/>
              </w:rPr>
            </w:pPr>
          </w:p>
        </w:tc>
      </w:tr>
      <w:tr>
        <w:trPr>
          <w:jc w:val="center"/>
        </w:trPr>
        <w:tc>
          <w:tcPr>
            <w:tcW w:w="2098" w:type="pct"/>
            <w:tcBorders>
              <w:left w:val="single" w:sz="12" w:space="0" w:color="auto"/>
            </w:tcBorders>
          </w:tcPr>
          <w:p>
            <w:pPr>
              <w:spacing w:before="60" w:after="60"/>
              <w:rPr>
                <w:sz w:val="21"/>
                <w:szCs w:val="21"/>
              </w:rPr>
            </w:pPr>
          </w:p>
        </w:tc>
        <w:tc>
          <w:tcPr>
            <w:tcW w:w="727" w:type="pct"/>
          </w:tcPr>
          <w:p>
            <w:pPr>
              <w:spacing w:before="60" w:after="60"/>
              <w:rPr>
                <w:sz w:val="21"/>
                <w:szCs w:val="21"/>
              </w:rPr>
            </w:pPr>
          </w:p>
        </w:tc>
        <w:tc>
          <w:tcPr>
            <w:tcW w:w="727" w:type="pct"/>
          </w:tcPr>
          <w:p>
            <w:pPr>
              <w:spacing w:before="60" w:after="60"/>
              <w:rPr>
                <w:sz w:val="21"/>
                <w:szCs w:val="21"/>
              </w:rPr>
            </w:pPr>
          </w:p>
        </w:tc>
        <w:tc>
          <w:tcPr>
            <w:tcW w:w="724" w:type="pct"/>
          </w:tcPr>
          <w:p>
            <w:pPr>
              <w:spacing w:before="60" w:after="60"/>
              <w:rPr>
                <w:sz w:val="21"/>
                <w:szCs w:val="21"/>
              </w:rPr>
            </w:pPr>
          </w:p>
        </w:tc>
        <w:tc>
          <w:tcPr>
            <w:tcW w:w="724" w:type="pct"/>
            <w:tcBorders>
              <w:right w:val="single" w:sz="12" w:space="0" w:color="auto"/>
            </w:tcBorders>
          </w:tcPr>
          <w:p>
            <w:pPr>
              <w:spacing w:before="60" w:after="60"/>
              <w:rPr>
                <w:sz w:val="21"/>
                <w:szCs w:val="21"/>
              </w:rPr>
            </w:pPr>
          </w:p>
        </w:tc>
      </w:tr>
      <w:tr>
        <w:trPr>
          <w:jc w:val="center"/>
        </w:trPr>
        <w:tc>
          <w:tcPr>
            <w:tcW w:w="2098" w:type="pct"/>
            <w:tcBorders>
              <w:left w:val="single" w:sz="12" w:space="0" w:color="auto"/>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7" w:type="pct"/>
            <w:tcBorders>
              <w:bottom w:val="single" w:sz="12" w:space="0" w:color="auto"/>
            </w:tcBorders>
          </w:tcPr>
          <w:p>
            <w:pPr>
              <w:spacing w:before="60" w:after="60"/>
              <w:rPr>
                <w:sz w:val="21"/>
                <w:szCs w:val="21"/>
              </w:rPr>
            </w:pPr>
          </w:p>
        </w:tc>
        <w:tc>
          <w:tcPr>
            <w:tcW w:w="724" w:type="pct"/>
            <w:tcBorders>
              <w:bottom w:val="single" w:sz="12" w:space="0" w:color="auto"/>
            </w:tcBorders>
          </w:tcPr>
          <w:p>
            <w:pPr>
              <w:spacing w:before="60" w:after="60"/>
              <w:rPr>
                <w:sz w:val="21"/>
                <w:szCs w:val="21"/>
              </w:rPr>
            </w:pPr>
          </w:p>
        </w:tc>
        <w:tc>
          <w:tcPr>
            <w:tcW w:w="724" w:type="pct"/>
            <w:tcBorders>
              <w:bottom w:val="single" w:sz="12" w:space="0" w:color="auto"/>
              <w:right w:val="single" w:sz="12" w:space="0" w:color="auto"/>
            </w:tcBorders>
          </w:tcPr>
          <w:p>
            <w:pPr>
              <w:spacing w:before="60" w:after="60"/>
              <w:rPr>
                <w:sz w:val="21"/>
                <w:szCs w:val="21"/>
              </w:rPr>
            </w:pPr>
          </w:p>
        </w:tc>
      </w:tr>
    </w:tbl>
    <w:p>
      <w:pPr>
        <w:pStyle w:val="BodyTextIndent"/>
        <w:widowControl/>
        <w:numPr>
          <w:ilvl w:val="0"/>
          <w:numId w:val="3"/>
        </w:numPr>
        <w:tabs>
          <w:tab w:val="clear" w:pos="792"/>
          <w:tab w:val="num" w:pos="450"/>
        </w:tabs>
        <w:kinsoku/>
        <w:overflowPunct/>
        <w:spacing w:before="200" w:after="240"/>
        <w:ind w:left="720" w:hanging="720"/>
        <w:jc w:val="both"/>
        <w:textAlignment w:val="auto"/>
        <w:rPr>
          <w:sz w:val="21"/>
          <w:szCs w:val="21"/>
        </w:rPr>
      </w:pPr>
      <w:r>
        <w:rPr>
          <w:sz w:val="21"/>
          <w:szCs w:val="21"/>
        </w:rPr>
        <w:t xml:space="preserve">Do you hold site meetings for supervisors?      </w:t>
      </w:r>
      <w:r>
        <w:rPr>
          <w:sz w:val="21"/>
          <w:szCs w:val="21"/>
        </w:rPr>
        <w:tab/>
        <w:t>Yes ______       No ______</w:t>
      </w:r>
    </w:p>
    <w:p>
      <w:pPr>
        <w:spacing w:after="240"/>
        <w:ind w:firstLine="450"/>
        <w:rPr>
          <w:sz w:val="21"/>
          <w:szCs w:val="21"/>
        </w:rPr>
      </w:pPr>
      <w:r>
        <w:rPr>
          <w:sz w:val="21"/>
          <w:szCs w:val="21"/>
        </w:rPr>
        <w:t>How often?       Weekly ___       Biweekly ___       Monthly ___       Less often, as needed ___</w:t>
      </w:r>
    </w:p>
    <w:p>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 xml:space="preserve">Do you conduct Project Safety Inspections?      </w:t>
      </w:r>
      <w:r>
        <w:rPr>
          <w:sz w:val="21"/>
          <w:szCs w:val="21"/>
        </w:rPr>
        <w:tab/>
        <w:t>Yes ______       No ______</w:t>
      </w:r>
    </w:p>
    <w:p>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pPr>
        <w:tabs>
          <w:tab w:val="right" w:pos="10080"/>
        </w:tabs>
        <w:spacing w:after="240"/>
        <w:ind w:left="450"/>
        <w:rPr>
          <w:sz w:val="21"/>
          <w:szCs w:val="21"/>
        </w:rPr>
      </w:pPr>
      <w:r>
        <w:rPr>
          <w:sz w:val="21"/>
          <w:szCs w:val="21"/>
          <w:u w:val="single"/>
        </w:rPr>
        <w:tab/>
      </w:r>
    </w:p>
    <w:p>
      <w:pPr>
        <w:spacing w:after="240"/>
        <w:ind w:left="450"/>
        <w:rPr>
          <w:sz w:val="21"/>
          <w:szCs w:val="21"/>
        </w:rPr>
      </w:pPr>
      <w:r>
        <w:rPr>
          <w:sz w:val="21"/>
          <w:szCs w:val="21"/>
        </w:rPr>
        <w:t xml:space="preserve">How often?         Weekly ___       Biweekly ___       Monthly ___      </w:t>
      </w:r>
    </w:p>
    <w:p>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 xml:space="preserve">Does the firm have a written Safety Program?  </w:t>
      </w:r>
      <w:r>
        <w:rPr>
          <w:sz w:val="21"/>
          <w:szCs w:val="21"/>
        </w:rPr>
        <w:tab/>
        <w:t>Yes ______       No ______</w:t>
      </w:r>
    </w:p>
    <w:p>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Does the firm have an orientation program for new hires?</w:t>
      </w:r>
      <w:r>
        <w:rPr>
          <w:sz w:val="21"/>
          <w:szCs w:val="21"/>
        </w:rPr>
        <w:tab/>
        <w:t xml:space="preserve">   Yes ______       No ______</w:t>
      </w:r>
    </w:p>
    <w:p>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pPr>
        <w:tabs>
          <w:tab w:val="right" w:pos="10080"/>
        </w:tabs>
        <w:spacing w:after="240"/>
        <w:ind w:left="450"/>
        <w:rPr>
          <w:sz w:val="21"/>
          <w:szCs w:val="21"/>
        </w:rPr>
      </w:pPr>
      <w:r>
        <w:rPr>
          <w:sz w:val="21"/>
          <w:szCs w:val="21"/>
          <w:u w:val="single"/>
        </w:rPr>
        <w:tab/>
      </w:r>
    </w:p>
    <w:p>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Does the firm have a program for newly hired or promoted foremen?</w:t>
      </w:r>
    </w:p>
    <w:p>
      <w:pPr>
        <w:spacing w:after="240"/>
        <w:ind w:left="450"/>
        <w:jc w:val="both"/>
        <w:rPr>
          <w:sz w:val="21"/>
          <w:szCs w:val="21"/>
        </w:rPr>
      </w:pPr>
      <w:r>
        <w:rPr>
          <w:sz w:val="21"/>
          <w:szCs w:val="21"/>
        </w:rPr>
        <w:t xml:space="preserve">Yes ______       No ______ </w:t>
      </w:r>
    </w:p>
    <w:p>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01"/>
        <w:gridCol w:w="1235"/>
        <w:gridCol w:w="1330"/>
      </w:tblGrid>
      <w:tr>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pPr>
              <w:spacing w:before="60" w:after="60"/>
              <w:jc w:val="center"/>
              <w:rPr>
                <w:b/>
                <w:sz w:val="19"/>
                <w:szCs w:val="19"/>
              </w:rPr>
            </w:pPr>
            <w:r>
              <w:rPr>
                <w:b/>
                <w:sz w:val="19"/>
                <w:szCs w:val="19"/>
              </w:rPr>
              <w:t>No</w:t>
            </w:r>
          </w:p>
        </w:tc>
      </w:tr>
      <w:tr>
        <w:trPr>
          <w:trHeight w:val="243"/>
          <w:jc w:val="center"/>
        </w:trPr>
        <w:tc>
          <w:tcPr>
            <w:tcW w:w="3801" w:type="dxa"/>
            <w:tcBorders>
              <w:top w:val="single" w:sz="12" w:space="0" w:color="auto"/>
              <w:left w:val="single" w:sz="12" w:space="0" w:color="auto"/>
            </w:tcBorders>
          </w:tcPr>
          <w:p>
            <w:pPr>
              <w:spacing w:before="60" w:after="60"/>
              <w:rPr>
                <w:b/>
                <w:sz w:val="19"/>
                <w:szCs w:val="19"/>
              </w:rPr>
            </w:pPr>
            <w:r>
              <w:rPr>
                <w:b/>
                <w:sz w:val="19"/>
                <w:szCs w:val="19"/>
              </w:rPr>
              <w:t>Safety Work Practices</w:t>
            </w:r>
          </w:p>
        </w:tc>
        <w:tc>
          <w:tcPr>
            <w:tcW w:w="1235" w:type="dxa"/>
            <w:tcBorders>
              <w:top w:val="single" w:sz="12" w:space="0" w:color="auto"/>
            </w:tcBorders>
          </w:tcPr>
          <w:p>
            <w:pPr>
              <w:spacing w:before="60" w:after="60"/>
              <w:rPr>
                <w:sz w:val="19"/>
                <w:szCs w:val="19"/>
              </w:rPr>
            </w:pPr>
          </w:p>
        </w:tc>
        <w:tc>
          <w:tcPr>
            <w:tcW w:w="1330" w:type="dxa"/>
            <w:tcBorders>
              <w:top w:val="single" w:sz="12" w:space="0" w:color="auto"/>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Safety Supervision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On-site Meetings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Emergency Procedures</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Accident Investigation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51"/>
          <w:jc w:val="center"/>
        </w:trPr>
        <w:tc>
          <w:tcPr>
            <w:tcW w:w="3801" w:type="dxa"/>
            <w:tcBorders>
              <w:left w:val="single" w:sz="12" w:space="0" w:color="auto"/>
            </w:tcBorders>
          </w:tcPr>
          <w:p>
            <w:pPr>
              <w:spacing w:before="60" w:after="60"/>
              <w:rPr>
                <w:b/>
                <w:sz w:val="19"/>
                <w:szCs w:val="19"/>
              </w:rPr>
            </w:pPr>
            <w:r>
              <w:rPr>
                <w:b/>
                <w:sz w:val="19"/>
                <w:szCs w:val="19"/>
              </w:rPr>
              <w:t>Fire Protection and Prevention</w:t>
            </w:r>
          </w:p>
        </w:tc>
        <w:tc>
          <w:tcPr>
            <w:tcW w:w="1235" w:type="dxa"/>
          </w:tcPr>
          <w:p>
            <w:pPr>
              <w:spacing w:before="60" w:after="60"/>
              <w:rPr>
                <w:sz w:val="19"/>
                <w:szCs w:val="19"/>
              </w:rPr>
            </w:pPr>
          </w:p>
        </w:tc>
        <w:tc>
          <w:tcPr>
            <w:tcW w:w="1330" w:type="dxa"/>
            <w:tcBorders>
              <w:right w:val="single" w:sz="12" w:space="0" w:color="auto"/>
            </w:tcBorders>
          </w:tcPr>
          <w:p>
            <w:pPr>
              <w:spacing w:before="60" w:after="60"/>
              <w:rPr>
                <w:sz w:val="19"/>
                <w:szCs w:val="19"/>
              </w:rPr>
            </w:pPr>
          </w:p>
        </w:tc>
      </w:tr>
      <w:tr>
        <w:trPr>
          <w:trHeight w:val="260"/>
          <w:jc w:val="center"/>
        </w:trPr>
        <w:tc>
          <w:tcPr>
            <w:tcW w:w="3801" w:type="dxa"/>
            <w:tcBorders>
              <w:left w:val="single" w:sz="12" w:space="0" w:color="auto"/>
              <w:bottom w:val="single" w:sz="12" w:space="0" w:color="auto"/>
            </w:tcBorders>
          </w:tcPr>
          <w:p>
            <w:pPr>
              <w:spacing w:before="60" w:after="60"/>
              <w:rPr>
                <w:b/>
                <w:sz w:val="19"/>
                <w:szCs w:val="19"/>
              </w:rPr>
            </w:pPr>
            <w:r>
              <w:rPr>
                <w:b/>
                <w:sz w:val="19"/>
                <w:szCs w:val="19"/>
              </w:rPr>
              <w:t>New Worker Orientation</w:t>
            </w:r>
          </w:p>
        </w:tc>
        <w:tc>
          <w:tcPr>
            <w:tcW w:w="1235" w:type="dxa"/>
            <w:tcBorders>
              <w:bottom w:val="single" w:sz="12" w:space="0" w:color="auto"/>
            </w:tcBorders>
          </w:tcPr>
          <w:p>
            <w:pPr>
              <w:spacing w:before="60" w:after="60"/>
              <w:rPr>
                <w:sz w:val="19"/>
                <w:szCs w:val="19"/>
              </w:rPr>
            </w:pPr>
          </w:p>
        </w:tc>
        <w:tc>
          <w:tcPr>
            <w:tcW w:w="1330" w:type="dxa"/>
            <w:tcBorders>
              <w:bottom w:val="single" w:sz="12" w:space="0" w:color="auto"/>
              <w:right w:val="single" w:sz="12" w:space="0" w:color="auto"/>
            </w:tcBorders>
          </w:tcPr>
          <w:p>
            <w:pPr>
              <w:spacing w:before="60" w:after="60"/>
              <w:rPr>
                <w:sz w:val="19"/>
                <w:szCs w:val="19"/>
              </w:rPr>
            </w:pPr>
          </w:p>
        </w:tc>
      </w:tr>
    </w:tbl>
    <w:p>
      <w:pPr>
        <w:spacing w:after="240"/>
        <w:rPr>
          <w:sz w:val="8"/>
          <w:szCs w:val="8"/>
        </w:rPr>
      </w:pPr>
    </w:p>
    <w:p>
      <w:pPr>
        <w:pStyle w:val="BodyTextIndent"/>
        <w:widowControl/>
        <w:numPr>
          <w:ilvl w:val="0"/>
          <w:numId w:val="3"/>
        </w:numPr>
        <w:tabs>
          <w:tab w:val="clear" w:pos="792"/>
          <w:tab w:val="num" w:pos="540"/>
        </w:tabs>
        <w:kinsoku/>
        <w:overflowPunct/>
        <w:spacing w:after="240"/>
        <w:ind w:left="720" w:hanging="720"/>
        <w:jc w:val="both"/>
        <w:textAlignment w:val="auto"/>
        <w:rPr>
          <w:sz w:val="21"/>
          <w:szCs w:val="21"/>
        </w:rPr>
      </w:pPr>
      <w:r>
        <w:rPr>
          <w:sz w:val="21"/>
          <w:szCs w:val="21"/>
        </w:rPr>
        <w:lastRenderedPageBreak/>
        <w:t>Does the firm hold safety meetings which extend to the laborer level?</w:t>
      </w:r>
    </w:p>
    <w:p>
      <w:pPr>
        <w:pStyle w:val="BodyTextIndent"/>
        <w:ind w:left="0" w:firstLine="540"/>
        <w:rPr>
          <w:sz w:val="21"/>
          <w:szCs w:val="21"/>
        </w:rPr>
      </w:pPr>
      <w:r>
        <w:rPr>
          <w:sz w:val="21"/>
          <w:szCs w:val="21"/>
        </w:rPr>
        <w:t>Yes ______       No ______</w:t>
      </w:r>
    </w:p>
    <w:p>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pPr>
        <w:pStyle w:val="BodyTextIndent"/>
        <w:widowControl/>
        <w:numPr>
          <w:ilvl w:val="0"/>
          <w:numId w:val="3"/>
        </w:numPr>
        <w:tabs>
          <w:tab w:val="clear" w:pos="792"/>
          <w:tab w:val="num" w:pos="540"/>
        </w:tabs>
        <w:kinsoku/>
        <w:overflowPunct/>
        <w:spacing w:after="240"/>
        <w:ind w:left="720" w:hanging="720"/>
        <w:jc w:val="both"/>
        <w:textAlignment w:val="auto"/>
        <w:rPr>
          <w:sz w:val="21"/>
          <w:szCs w:val="21"/>
        </w:rPr>
      </w:pPr>
      <w:r>
        <w:rPr>
          <w:sz w:val="21"/>
          <w:szCs w:val="21"/>
        </w:rPr>
        <w:t xml:space="preserve">Does the firm have a program or written practices that expressly address the safety of the traveling public?       </w:t>
      </w:r>
    </w:p>
    <w:p>
      <w:pPr>
        <w:pStyle w:val="BodyTextIndent"/>
        <w:ind w:left="540"/>
        <w:rPr>
          <w:sz w:val="21"/>
          <w:szCs w:val="21"/>
        </w:rPr>
      </w:pPr>
      <w:r>
        <w:rPr>
          <w:sz w:val="21"/>
          <w:szCs w:val="21"/>
        </w:rPr>
        <w:t>Yes ______       No ______</w:t>
      </w:r>
    </w:p>
    <w:p>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pPr>
        <w:tabs>
          <w:tab w:val="right" w:pos="9990"/>
        </w:tabs>
        <w:spacing w:after="240"/>
        <w:ind w:left="540"/>
        <w:rPr>
          <w:sz w:val="21"/>
          <w:szCs w:val="21"/>
        </w:rPr>
      </w:pPr>
      <w:r>
        <w:rPr>
          <w:sz w:val="21"/>
          <w:szCs w:val="21"/>
          <w:u w:val="single"/>
        </w:rPr>
        <w:tab/>
      </w:r>
    </w:p>
    <w:p>
      <w:pPr>
        <w:pStyle w:val="BodyTextIndent"/>
        <w:ind w:left="0"/>
        <w:jc w:val="center"/>
        <w:rPr>
          <w:b/>
          <w:sz w:val="21"/>
          <w:szCs w:val="21"/>
        </w:rPr>
      </w:pPr>
      <w:r>
        <w:rPr>
          <w:b/>
          <w:sz w:val="21"/>
          <w:szCs w:val="21"/>
        </w:rPr>
        <w:t>Part C</w:t>
      </w:r>
    </w:p>
    <w:p>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pPr>
        <w:tabs>
          <w:tab w:val="right" w:pos="9990"/>
        </w:tabs>
        <w:spacing w:after="240"/>
        <w:rPr>
          <w:sz w:val="21"/>
          <w:szCs w:val="21"/>
        </w:rPr>
      </w:pPr>
      <w:r>
        <w:rPr>
          <w:sz w:val="21"/>
          <w:szCs w:val="21"/>
          <w:u w:val="single"/>
        </w:rPr>
        <w:tab/>
      </w:r>
    </w:p>
    <w:p>
      <w:pPr>
        <w:pStyle w:val="line1"/>
        <w:tabs>
          <w:tab w:val="clear" w:pos="9360"/>
          <w:tab w:val="right" w:leader="underscore" w:pos="6480"/>
          <w:tab w:val="left" w:pos="6840"/>
          <w:tab w:val="right" w:leader="underscore" w:pos="10980"/>
        </w:tabs>
        <w:jc w:val="both"/>
        <w:rPr>
          <w:b/>
          <w:sz w:val="21"/>
          <w:szCs w:val="21"/>
        </w:rPr>
      </w:pPr>
    </w:p>
    <w:p>
      <w:pPr>
        <w:spacing w:after="3205" w:line="251" w:lineRule="exact"/>
        <w:rPr>
          <w:rFonts w:ascii="Arial" w:hAnsi="Arial" w:cs="Arial"/>
          <w:spacing w:val="6"/>
        </w:rPr>
      </w:pPr>
    </w:p>
    <w:sectPr>
      <w:footerReference w:type="default" r:id="rId8"/>
      <w:pgSz w:w="12240" w:h="15840"/>
      <w:pgMar w:top="1000" w:right="1350" w:bottom="260" w:left="1522" w:header="720" w:footer="345" w:gutter="0"/>
      <w:pgNumType w:start="3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2092307"/>
      <w:docPartObj>
        <w:docPartGallery w:val="Page Numbers (Bottom of Page)"/>
        <w:docPartUnique/>
      </w:docPartObj>
    </w:sdtPr>
    <w:sdtEndPr>
      <w:rPr>
        <w:rFonts w:ascii="Times New Roman" w:hAnsi="Times New Roman" w:cs="Times New Roman"/>
      </w:rPr>
    </w:sdtEndPr>
    <w:sdtContent>
      <w:p>
        <w:pPr>
          <w:pStyle w:val="Footer"/>
          <w:tabs>
            <w:tab w:val="clear" w:pos="4680"/>
            <w:tab w:val="clear" w:pos="9360"/>
            <w:tab w:val="center" w:pos="4770"/>
          </w:tabs>
          <w:rPr>
            <w:sz w:val="19"/>
            <w:szCs w:val="19"/>
          </w:rPr>
        </w:pPr>
        <w:r>
          <w:rPr>
            <w:sz w:val="19"/>
            <w:szCs w:val="19"/>
          </w:rPr>
          <w:pict>
            <v:rect id="_x0000_i1043" style="width:464.25pt;height:1.15pt" o:hrpct="989" o:hralign="center" o:hrstd="t" o:hrnoshade="t" o:hr="t" fillcolor="black [3213]" stroked="f"/>
          </w:pict>
        </w:r>
      </w:p>
      <w:p>
        <w:pPr>
          <w:pStyle w:val="Footer"/>
          <w:tabs>
            <w:tab w:val="clear" w:pos="4680"/>
            <w:tab w:val="center" w:pos="504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Pr>
            <w:noProof/>
            <w:sz w:val="19"/>
            <w:szCs w:val="19"/>
          </w:rPr>
          <w:t>32</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G</w:t>
        </w:r>
        <w:r>
          <w:rPr>
            <w:sz w:val="19"/>
            <w:szCs w:val="19"/>
          </w:rPr>
          <w:br/>
          <w:t>SH 183 Managed Lanes Project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25E1"/>
    <w:multiLevelType w:val="hybridMultilevel"/>
    <w:tmpl w:val="49AA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
    <w:nsid w:val="50AD35CF"/>
    <w:multiLevelType w:val="hybridMultilevel"/>
    <w:tmpl w:val="038C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828B8"/>
    <w:multiLevelType w:val="hybridMultilevel"/>
    <w:tmpl w:val="C23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useFELayout/>
  </w:compat>
  <w:docVars>
    <w:docVar w:name="#DNDateTime" w:val="0"/>
    <w:docVar w:name="#DNDocDBase" w:val="0"/>
    <w:docVar w:name="#DNDocID" w:val="705340423"/>
    <w:docVar w:name="#DNDocMatterNo" w:val="0"/>
    <w:docVar w:name="#DNDocVer" w:val="0"/>
    <w:docVar w:name="#DNFOpts" w:val="optFooter0"/>
    <w:docVar w:name="#DNLine2Chk" w:val="0"/>
    <w:docVar w:name="#DNPlacement" w:val="optEndDoc"/>
    <w:docVar w:name="didIDFlag" w:val="3/8/2013 1:02:27 PM"/>
  </w:docVar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sz w:val="24"/>
      <w:szCs w:val="24"/>
    </w:rPr>
  </w:style>
  <w:style w:type="paragraph" w:styleId="BodyTextFirstIndent">
    <w:name w:val="Body Text First Indent"/>
    <w:basedOn w:val="Normal"/>
    <w:link w:val="BodyTextFirstIndentChar"/>
    <w:pPr>
      <w:widowControl/>
      <w:kinsoku/>
      <w:overflowPunct/>
      <w:spacing w:after="240"/>
      <w:ind w:firstLine="720"/>
      <w:jc w:val="both"/>
      <w:textAlignment w:val="auto"/>
    </w:pPr>
    <w:rPr>
      <w:rFonts w:eastAsia="Times New Roman"/>
    </w:rPr>
  </w:style>
  <w:style w:type="character" w:customStyle="1" w:styleId="BodyTextFirstIndentChar">
    <w:name w:val="Body Text First Indent Char"/>
    <w:basedOn w:val="BodyTextChar"/>
    <w:link w:val="BodyTextFirstIndent"/>
    <w:rPr>
      <w:rFonts w:eastAsia="Times New Roman"/>
    </w:rPr>
  </w:style>
  <w:style w:type="paragraph" w:styleId="Title">
    <w:name w:val="Title"/>
    <w:basedOn w:val="Normal"/>
    <w:next w:val="BodyTextFirstIndent"/>
    <w:link w:val="TitleChar"/>
    <w:qFormat/>
    <w:pPr>
      <w:widowControl/>
      <w:kinsoku/>
      <w:overflowPunct/>
      <w:spacing w:after="240"/>
      <w:jc w:val="center"/>
      <w:textAlignment w:val="auto"/>
    </w:pPr>
    <w:rPr>
      <w:rFonts w:eastAsia="Times New Roman"/>
      <w:b/>
    </w:rPr>
  </w:style>
  <w:style w:type="character" w:customStyle="1" w:styleId="TitleChar">
    <w:name w:val="Title Char"/>
    <w:basedOn w:val="DefaultParagraphFont"/>
    <w:link w:val="Title"/>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hAnsi="Times New Roman"/>
      <w:sz w:val="24"/>
      <w:szCs w:val="24"/>
    </w:rPr>
  </w:style>
  <w:style w:type="paragraph" w:customStyle="1" w:styleId="line1">
    <w:name w:val="line1"/>
    <w:basedOn w:val="Normal"/>
    <w:pPr>
      <w:tabs>
        <w:tab w:val="right" w:leader="underscore" w:pos="9360"/>
      </w:tabs>
      <w:kinsoku/>
      <w:overflowPunct/>
      <w:textAlignment w:val="auto"/>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E542-D6A8-45BD-B7AF-4609D5ED2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576</Words>
  <Characters>2973</Characters>
  <Application>Microsoft Office Word</Application>
  <DocSecurity>0</DocSecurity>
  <Lines>141</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-RFQ Addendum 1 Form G</dc:title>
  <dc:subject>SH 183 Managed Lanes</dc:subject>
  <dc:creator>TxDOT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0FAAjvoRBjSjqEzG90qWvr8waqzpEFlDtg2HFywDupHkgx4QjGsvo/y/H+JgyN2jE4PjjKaHj/RiWw9H
RZYxQkVBbsDDzLRnS5bmzEvCEPkFL+DE962RXxbxAbFyPwF4UBp7MkvDhGn1o9O3jBFMRRwL46bO
eNfg+FxInS7A5I+qvW041zndAJYKjxqxrw3nSccm5YtDzPV0IQuPmkJGlX9ext4rzwMt+8nLJyAt
U30hggLjtjGPAhT0R</vt:lpwstr>
  </property>
  <property fmtid="{D5CDD505-2E9C-101B-9397-08002B2CF9AE}" pid="3" name="MAIL_MSG_ID2">
    <vt:lpwstr>C1OxH1+M01gEHSNTHhwiOqRQfbZC7Gesjxtt1PCLkUDPTj84Wbe+KCX4iAD
GSe8624QOQnYWcjn8YphYCiK3aeZzbis+KnnLjpqhZBGjlfU3Z1tme8ryzc=</vt:lpwstr>
  </property>
  <property fmtid="{D5CDD505-2E9C-101B-9397-08002B2CF9AE}" pid="4" name="RESPONSE_SENDER_NAME">
    <vt:lpwstr>4AAA9mrMv1QjWAv6vUBWdfFXbqEH5inBZzmyWo7LUYUjfAZ45Bn7LrOXbQ==</vt:lpwstr>
  </property>
  <property fmtid="{D5CDD505-2E9C-101B-9397-08002B2CF9AE}" pid="5" name="EMAIL_OWNER_ADDRESS">
    <vt:lpwstr>4AAAMz5NUQ6P8J/dr57otGHmzUvo+JMW5qIyG18mqnfZXvrYB/HoHF0y1Q==</vt:lpwstr>
  </property>
</Properties>
</file>