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CD9" w:rsidRDefault="00A8282D">
      <w:pPr>
        <w:pStyle w:val="line1"/>
        <w:tabs>
          <w:tab w:val="clear" w:pos="9360"/>
          <w:tab w:val="right" w:leader="underscore" w:pos="7560"/>
          <w:tab w:val="left" w:pos="8010"/>
          <w:tab w:val="right" w:leader="underscore" w:pos="10980"/>
        </w:tabs>
        <w:spacing w:after="240"/>
        <w:jc w:val="center"/>
        <w:rPr>
          <w:b/>
          <w:sz w:val="21"/>
          <w:szCs w:val="21"/>
        </w:rPr>
      </w:pPr>
      <w:bookmarkStart w:id="0" w:name="_GoBack"/>
      <w:bookmarkEnd w:id="0"/>
      <w:r>
        <w:rPr>
          <w:b/>
          <w:sz w:val="21"/>
          <w:szCs w:val="21"/>
        </w:rPr>
        <w:t>FORM G</w:t>
      </w:r>
    </w:p>
    <w:p w:rsidR="00264CD9" w:rsidRDefault="00A8282D">
      <w:pPr>
        <w:pStyle w:val="line1"/>
        <w:tabs>
          <w:tab w:val="clear" w:pos="9360"/>
          <w:tab w:val="right" w:leader="underscore" w:pos="7560"/>
          <w:tab w:val="left" w:pos="8010"/>
          <w:tab w:val="right" w:leader="underscore" w:pos="10980"/>
        </w:tabs>
        <w:spacing w:after="240"/>
        <w:jc w:val="center"/>
        <w:rPr>
          <w:b/>
          <w:sz w:val="21"/>
          <w:szCs w:val="21"/>
        </w:rPr>
      </w:pPr>
      <w:r>
        <w:rPr>
          <w:b/>
          <w:sz w:val="21"/>
          <w:szCs w:val="21"/>
        </w:rPr>
        <w:t>SAFETY QUESTIONNAIRE</w:t>
      </w:r>
    </w:p>
    <w:p w:rsidR="00264CD9" w:rsidRDefault="00A8282D">
      <w:pPr>
        <w:tabs>
          <w:tab w:val="right" w:pos="9360"/>
        </w:tabs>
        <w:spacing w:after="240"/>
        <w:rPr>
          <w:sz w:val="21"/>
          <w:szCs w:val="21"/>
          <w:u w:val="single"/>
        </w:rPr>
      </w:pPr>
      <w:r>
        <w:rPr>
          <w:sz w:val="21"/>
          <w:szCs w:val="21"/>
        </w:rPr>
        <w:t xml:space="preserve">Name of Proposer:  </w:t>
      </w:r>
      <w:r>
        <w:rPr>
          <w:sz w:val="21"/>
          <w:szCs w:val="21"/>
          <w:u w:val="single"/>
        </w:rPr>
        <w:tab/>
      </w:r>
    </w:p>
    <w:p w:rsidR="00264CD9" w:rsidRDefault="00A8282D">
      <w:pPr>
        <w:tabs>
          <w:tab w:val="right" w:pos="9360"/>
        </w:tabs>
        <w:spacing w:after="240"/>
        <w:rPr>
          <w:sz w:val="21"/>
          <w:szCs w:val="21"/>
          <w:u w:val="single"/>
        </w:rPr>
      </w:pPr>
      <w:r>
        <w:rPr>
          <w:sz w:val="21"/>
          <w:szCs w:val="21"/>
        </w:rPr>
        <w:t xml:space="preserve">Name of entity completing this </w:t>
      </w:r>
      <w:r>
        <w:rPr>
          <w:sz w:val="21"/>
          <w:szCs w:val="21"/>
          <w:u w:val="single"/>
        </w:rPr>
        <w:t>Form G</w:t>
      </w:r>
      <w:r>
        <w:rPr>
          <w:sz w:val="21"/>
          <w:szCs w:val="21"/>
        </w:rPr>
        <w:t xml:space="preserve">:  </w:t>
      </w:r>
      <w:r>
        <w:rPr>
          <w:sz w:val="21"/>
          <w:szCs w:val="21"/>
          <w:u w:val="single"/>
        </w:rPr>
        <w:tab/>
      </w:r>
    </w:p>
    <w:p w:rsidR="00264CD9" w:rsidRDefault="00A8282D">
      <w:pPr>
        <w:spacing w:after="240"/>
        <w:rPr>
          <w:sz w:val="21"/>
          <w:szCs w:val="21"/>
        </w:rPr>
      </w:pPr>
      <w:r>
        <w:rPr>
          <w:sz w:val="21"/>
          <w:szCs w:val="21"/>
        </w:rPr>
        <w:t xml:space="preserve">Role of entity completing this </w:t>
      </w:r>
      <w:r>
        <w:rPr>
          <w:sz w:val="21"/>
          <w:szCs w:val="21"/>
          <w:u w:val="single"/>
        </w:rPr>
        <w:t>Form G</w:t>
      </w:r>
      <w:r>
        <w:rPr>
          <w:sz w:val="21"/>
          <w:szCs w:val="21"/>
        </w:rPr>
        <w:t>:</w:t>
      </w:r>
      <w:r w:rsidR="0091287C">
        <w:rPr>
          <w:sz w:val="21"/>
          <w:szCs w:val="21"/>
        </w:rPr>
        <w:t xml:space="preserve">    </w:t>
      </w:r>
    </w:p>
    <w:p w:rsidR="00264CD9" w:rsidRDefault="00A8282D">
      <w:pPr>
        <w:spacing w:after="240"/>
        <w:ind w:left="360"/>
        <w:rPr>
          <w:sz w:val="21"/>
          <w:szCs w:val="21"/>
        </w:rPr>
      </w:pPr>
      <w:r>
        <w:t>□</w:t>
      </w:r>
      <w:r>
        <w:rPr>
          <w:sz w:val="21"/>
          <w:szCs w:val="21"/>
        </w:rPr>
        <w:t xml:space="preserve">  Lead Contractor; or</w:t>
      </w:r>
    </w:p>
    <w:p w:rsidR="00264CD9" w:rsidRDefault="00A8282D">
      <w:pPr>
        <w:spacing w:after="240"/>
        <w:ind w:left="360"/>
        <w:rPr>
          <w:sz w:val="21"/>
          <w:szCs w:val="21"/>
        </w:rPr>
      </w:pPr>
      <w:r>
        <w:t>□</w:t>
      </w:r>
      <w:r>
        <w:rPr>
          <w:sz w:val="21"/>
          <w:szCs w:val="21"/>
        </w:rPr>
        <w:t xml:space="preserve">  Construction Team Member </w:t>
      </w:r>
    </w:p>
    <w:p w:rsidR="00264CD9" w:rsidRDefault="00264CD9">
      <w:pPr>
        <w:jc w:val="both"/>
        <w:rPr>
          <w:b/>
          <w:sz w:val="21"/>
          <w:szCs w:val="21"/>
        </w:rPr>
      </w:pPr>
    </w:p>
    <w:p w:rsidR="00264CD9" w:rsidRDefault="00A8282D">
      <w:pPr>
        <w:jc w:val="both"/>
        <w:rPr>
          <w:sz w:val="21"/>
          <w:szCs w:val="21"/>
        </w:rPr>
      </w:pPr>
      <w:r>
        <w:rPr>
          <w:b/>
          <w:sz w:val="21"/>
          <w:szCs w:val="21"/>
        </w:rPr>
        <w:t>Instructions for completion:</w:t>
      </w:r>
      <w:r>
        <w:rPr>
          <w:sz w:val="21"/>
          <w:szCs w:val="21"/>
        </w:rPr>
        <w:t xml:space="preserve">  Should additional lines or space be needed to address the subject areas below, the entity completing this </w:t>
      </w:r>
      <w:r>
        <w:rPr>
          <w:sz w:val="21"/>
          <w:szCs w:val="21"/>
          <w:u w:val="single"/>
        </w:rPr>
        <w:t>Form G</w:t>
      </w:r>
      <w:r>
        <w:rPr>
          <w:sz w:val="21"/>
          <w:szCs w:val="21"/>
        </w:rPr>
        <w:t xml:space="preserve"> may add additional lines within each subject area as appropriate.  </w:t>
      </w:r>
      <w:r>
        <w:rPr>
          <w:sz w:val="21"/>
          <w:szCs w:val="21"/>
          <w:u w:val="single"/>
        </w:rPr>
        <w:t>Form G</w:t>
      </w:r>
      <w:r>
        <w:rPr>
          <w:sz w:val="21"/>
          <w:szCs w:val="21"/>
        </w:rPr>
        <w:t xml:space="preserve"> has no QS page limitation.</w:t>
      </w:r>
    </w:p>
    <w:p w:rsidR="00264CD9" w:rsidRDefault="00A8282D">
      <w:pPr>
        <w:spacing w:after="200"/>
        <w:jc w:val="center"/>
        <w:rPr>
          <w:b/>
          <w:sz w:val="21"/>
          <w:szCs w:val="21"/>
        </w:rPr>
      </w:pPr>
      <w:r>
        <w:rPr>
          <w:b/>
          <w:sz w:val="21"/>
          <w:szCs w:val="21"/>
        </w:rPr>
        <w:t>Part A</w:t>
      </w:r>
    </w:p>
    <w:p w:rsidR="00264CD9" w:rsidRDefault="00A8282D">
      <w:pPr>
        <w:pStyle w:val="BodyTextIndent"/>
        <w:widowControl/>
        <w:numPr>
          <w:ilvl w:val="0"/>
          <w:numId w:val="2"/>
        </w:numPr>
        <w:tabs>
          <w:tab w:val="clear" w:pos="792"/>
        </w:tabs>
        <w:kinsoku/>
        <w:overflowPunct/>
        <w:autoSpaceDE w:val="0"/>
        <w:autoSpaceDN w:val="0"/>
        <w:adjustRightInd w:val="0"/>
        <w:spacing w:after="240"/>
        <w:ind w:left="720" w:hanging="720"/>
        <w:jc w:val="both"/>
        <w:textAlignment w:val="auto"/>
        <w:rPr>
          <w:sz w:val="21"/>
          <w:szCs w:val="21"/>
          <w:lang w:bidi="th-TH"/>
        </w:rPr>
      </w:pPr>
      <w:r>
        <w:rPr>
          <w:sz w:val="21"/>
          <w:szCs w:val="21"/>
        </w:rPr>
        <w:t xml:space="preserve">Please provide the total number of fatalities and the </w:t>
      </w:r>
      <w:r>
        <w:rPr>
          <w:b/>
          <w:bCs/>
          <w:sz w:val="21"/>
          <w:szCs w:val="21"/>
          <w:u w:val="single"/>
        </w:rPr>
        <w:t>incidence rates</w:t>
      </w:r>
      <w:r w:rsidR="009C14BD">
        <w:rPr>
          <w:sz w:val="21"/>
          <w:szCs w:val="21"/>
        </w:rPr>
        <w:t xml:space="preserve"> for Heavy and Civil Engineering Construction</w:t>
      </w:r>
      <w:r w:rsidR="00172557" w:rsidRPr="00AD1454">
        <w:rPr>
          <w:sz w:val="21"/>
          <w:szCs w:val="21"/>
        </w:rPr>
        <w:t>, as defined by the North American Industry Classification System</w:t>
      </w:r>
      <w:r w:rsidR="009C14BD" w:rsidRPr="00AD1454">
        <w:rPr>
          <w:sz w:val="21"/>
          <w:szCs w:val="21"/>
        </w:rPr>
        <w:t xml:space="preserve"> </w:t>
      </w:r>
      <w:r w:rsidR="009C14BD">
        <w:rPr>
          <w:sz w:val="21"/>
          <w:szCs w:val="21"/>
        </w:rPr>
        <w:t>(NAICS 237)</w:t>
      </w:r>
      <w:r w:rsidR="00172557">
        <w:rPr>
          <w:sz w:val="21"/>
          <w:szCs w:val="21"/>
        </w:rPr>
        <w:t>,</w:t>
      </w:r>
      <w:r w:rsidR="009C14BD">
        <w:rPr>
          <w:sz w:val="21"/>
          <w:szCs w:val="21"/>
        </w:rPr>
        <w:t xml:space="preserve"> </w:t>
      </w:r>
      <w:r>
        <w:rPr>
          <w:sz w:val="21"/>
          <w:szCs w:val="21"/>
        </w:rPr>
        <w:t xml:space="preserve">for each of the cases listed below for the past three years for all projects nationwide.  Please note that the incidence rate is calculated as follows: Rate = (Number of cases*200,000)/total employee hours worked.*  Additional information on how to calculate these incidence rates is available in the instructions on completing “OSHA </w:t>
      </w:r>
      <w:r>
        <w:rPr>
          <w:sz w:val="21"/>
          <w:szCs w:val="21"/>
          <w:lang w:bidi="th-TH"/>
        </w:rPr>
        <w:t xml:space="preserve">Forms for Recording Work-Related Injuries and Illnesses” (OSHA Forms 300, 300A, 301).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4"/>
        <w:gridCol w:w="1509"/>
        <w:gridCol w:w="1340"/>
        <w:gridCol w:w="1441"/>
      </w:tblGrid>
      <w:tr w:rsidR="00264CD9">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rsidR="00264CD9" w:rsidRDefault="00A8282D">
            <w:pPr>
              <w:spacing w:before="60" w:after="60"/>
              <w:jc w:val="center"/>
              <w:rPr>
                <w:b/>
                <w:sz w:val="19"/>
                <w:szCs w:val="19"/>
              </w:rPr>
            </w:pPr>
            <w:r>
              <w:rPr>
                <w:b/>
                <w:sz w:val="19"/>
                <w:szCs w:val="19"/>
              </w:rPr>
              <w:t>Item</w:t>
            </w:r>
          </w:p>
        </w:tc>
        <w:tc>
          <w:tcPr>
            <w:tcW w:w="787" w:type="pct"/>
            <w:tcBorders>
              <w:top w:val="single" w:sz="12" w:space="0" w:color="auto"/>
              <w:bottom w:val="single" w:sz="12" w:space="0" w:color="auto"/>
            </w:tcBorders>
            <w:shd w:val="clear" w:color="auto" w:fill="D9D9D9" w:themeFill="background1" w:themeFillShade="D9"/>
          </w:tcPr>
          <w:p w:rsidR="00264CD9" w:rsidRDefault="00A8282D">
            <w:pPr>
              <w:spacing w:before="60" w:after="60"/>
              <w:jc w:val="center"/>
              <w:rPr>
                <w:b/>
                <w:sz w:val="19"/>
                <w:szCs w:val="19"/>
              </w:rPr>
            </w:pPr>
            <w:r>
              <w:rPr>
                <w:b/>
                <w:sz w:val="19"/>
                <w:szCs w:val="19"/>
              </w:rPr>
              <w:t>2010</w:t>
            </w:r>
          </w:p>
        </w:tc>
        <w:tc>
          <w:tcPr>
            <w:tcW w:w="699" w:type="pct"/>
            <w:tcBorders>
              <w:top w:val="single" w:sz="12" w:space="0" w:color="auto"/>
              <w:bottom w:val="single" w:sz="12" w:space="0" w:color="auto"/>
            </w:tcBorders>
            <w:shd w:val="clear" w:color="auto" w:fill="D9D9D9" w:themeFill="background1" w:themeFillShade="D9"/>
          </w:tcPr>
          <w:p w:rsidR="00264CD9" w:rsidRDefault="00A8282D">
            <w:pPr>
              <w:spacing w:before="60" w:after="60"/>
              <w:jc w:val="center"/>
              <w:rPr>
                <w:b/>
                <w:sz w:val="19"/>
                <w:szCs w:val="19"/>
              </w:rPr>
            </w:pPr>
            <w:r>
              <w:rPr>
                <w:b/>
                <w:sz w:val="19"/>
                <w:szCs w:val="19"/>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rsidR="00264CD9" w:rsidRDefault="00A8282D">
            <w:pPr>
              <w:spacing w:before="60" w:after="60"/>
              <w:jc w:val="center"/>
              <w:rPr>
                <w:b/>
                <w:sz w:val="19"/>
                <w:szCs w:val="19"/>
              </w:rPr>
            </w:pPr>
            <w:r>
              <w:rPr>
                <w:b/>
                <w:sz w:val="19"/>
                <w:szCs w:val="19"/>
              </w:rPr>
              <w:t>2012</w:t>
            </w:r>
          </w:p>
        </w:tc>
      </w:tr>
      <w:tr w:rsidR="00264CD9">
        <w:trPr>
          <w:jc w:val="center"/>
        </w:trPr>
        <w:tc>
          <w:tcPr>
            <w:tcW w:w="2762" w:type="pct"/>
            <w:tcBorders>
              <w:left w:val="single" w:sz="12" w:space="0" w:color="auto"/>
            </w:tcBorders>
            <w:vAlign w:val="center"/>
          </w:tcPr>
          <w:p w:rsidR="00264CD9" w:rsidRDefault="00A8282D">
            <w:pPr>
              <w:spacing w:before="60" w:after="60"/>
              <w:rPr>
                <w:bCs/>
                <w:sz w:val="19"/>
                <w:szCs w:val="19"/>
              </w:rPr>
            </w:pPr>
            <w:r>
              <w:rPr>
                <w:bCs/>
                <w:sz w:val="19"/>
                <w:szCs w:val="19"/>
              </w:rPr>
              <w:t>Number of Fatalities</w:t>
            </w:r>
          </w:p>
        </w:tc>
        <w:tc>
          <w:tcPr>
            <w:tcW w:w="787" w:type="pct"/>
            <w:vAlign w:val="center"/>
          </w:tcPr>
          <w:p w:rsidR="00264CD9" w:rsidRDefault="00264CD9">
            <w:pPr>
              <w:spacing w:before="60" w:after="60"/>
              <w:rPr>
                <w:sz w:val="19"/>
                <w:szCs w:val="19"/>
              </w:rPr>
            </w:pPr>
          </w:p>
        </w:tc>
        <w:tc>
          <w:tcPr>
            <w:tcW w:w="699" w:type="pct"/>
            <w:vAlign w:val="center"/>
          </w:tcPr>
          <w:p w:rsidR="00264CD9" w:rsidRDefault="00264CD9">
            <w:pPr>
              <w:spacing w:before="60" w:after="60"/>
              <w:rPr>
                <w:sz w:val="19"/>
                <w:szCs w:val="19"/>
              </w:rPr>
            </w:pPr>
          </w:p>
        </w:tc>
        <w:tc>
          <w:tcPr>
            <w:tcW w:w="752" w:type="pct"/>
            <w:tcBorders>
              <w:right w:val="single" w:sz="12" w:space="0" w:color="auto"/>
            </w:tcBorders>
            <w:vAlign w:val="center"/>
          </w:tcPr>
          <w:p w:rsidR="00264CD9" w:rsidRDefault="00264CD9">
            <w:pPr>
              <w:spacing w:before="60" w:after="60"/>
              <w:rPr>
                <w:sz w:val="19"/>
                <w:szCs w:val="19"/>
              </w:rPr>
            </w:pPr>
          </w:p>
        </w:tc>
      </w:tr>
      <w:tr w:rsidR="00264CD9">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rsidR="00264CD9" w:rsidRDefault="00A8282D">
            <w:pPr>
              <w:spacing w:before="60" w:after="60"/>
              <w:jc w:val="center"/>
              <w:rPr>
                <w:b/>
                <w:sz w:val="19"/>
                <w:szCs w:val="19"/>
              </w:rPr>
            </w:pPr>
            <w:r>
              <w:rPr>
                <w:b/>
                <w:sz w:val="19"/>
                <w:szCs w:val="19"/>
              </w:rPr>
              <w:t>Incidence Rate of Injury and Illness Cases per 100 Full-Time Workers</w:t>
            </w:r>
          </w:p>
        </w:tc>
        <w:tc>
          <w:tcPr>
            <w:tcW w:w="787" w:type="pct"/>
            <w:tcBorders>
              <w:top w:val="single" w:sz="12" w:space="0" w:color="auto"/>
              <w:bottom w:val="single" w:sz="12" w:space="0" w:color="auto"/>
            </w:tcBorders>
            <w:shd w:val="clear" w:color="auto" w:fill="D9D9D9" w:themeFill="background1" w:themeFillShade="D9"/>
          </w:tcPr>
          <w:p w:rsidR="00264CD9" w:rsidRDefault="00A8282D">
            <w:pPr>
              <w:spacing w:before="60" w:after="60"/>
              <w:jc w:val="center"/>
              <w:rPr>
                <w:b/>
                <w:sz w:val="19"/>
                <w:szCs w:val="19"/>
              </w:rPr>
            </w:pPr>
            <w:r>
              <w:rPr>
                <w:b/>
                <w:sz w:val="19"/>
                <w:szCs w:val="19"/>
              </w:rPr>
              <w:t>2010</w:t>
            </w:r>
          </w:p>
        </w:tc>
        <w:tc>
          <w:tcPr>
            <w:tcW w:w="699" w:type="pct"/>
            <w:tcBorders>
              <w:top w:val="single" w:sz="12" w:space="0" w:color="auto"/>
              <w:bottom w:val="single" w:sz="12" w:space="0" w:color="auto"/>
            </w:tcBorders>
            <w:shd w:val="clear" w:color="auto" w:fill="D9D9D9" w:themeFill="background1" w:themeFillShade="D9"/>
          </w:tcPr>
          <w:p w:rsidR="00264CD9" w:rsidRDefault="00A8282D">
            <w:pPr>
              <w:spacing w:before="60" w:after="60"/>
              <w:jc w:val="center"/>
              <w:rPr>
                <w:b/>
                <w:sz w:val="19"/>
                <w:szCs w:val="19"/>
              </w:rPr>
            </w:pPr>
            <w:r>
              <w:rPr>
                <w:b/>
                <w:sz w:val="19"/>
                <w:szCs w:val="19"/>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rsidR="00264CD9" w:rsidRDefault="00A8282D">
            <w:pPr>
              <w:spacing w:before="60" w:after="60"/>
              <w:jc w:val="center"/>
              <w:rPr>
                <w:b/>
                <w:sz w:val="19"/>
                <w:szCs w:val="19"/>
              </w:rPr>
            </w:pPr>
            <w:r>
              <w:rPr>
                <w:b/>
                <w:sz w:val="19"/>
                <w:szCs w:val="19"/>
              </w:rPr>
              <w:t>2012</w:t>
            </w:r>
          </w:p>
        </w:tc>
      </w:tr>
      <w:tr w:rsidR="00264CD9">
        <w:trPr>
          <w:jc w:val="center"/>
        </w:trPr>
        <w:tc>
          <w:tcPr>
            <w:tcW w:w="2762" w:type="pct"/>
            <w:tcBorders>
              <w:left w:val="single" w:sz="12" w:space="0" w:color="auto"/>
            </w:tcBorders>
          </w:tcPr>
          <w:p w:rsidR="00264CD9" w:rsidRDefault="00A8282D">
            <w:pPr>
              <w:spacing w:before="60" w:after="60"/>
              <w:ind w:left="270"/>
              <w:rPr>
                <w:bCs/>
                <w:sz w:val="19"/>
                <w:szCs w:val="19"/>
              </w:rPr>
            </w:pPr>
            <w:r>
              <w:rPr>
                <w:bCs/>
                <w:sz w:val="19"/>
                <w:szCs w:val="19"/>
              </w:rPr>
              <w:t>Total Recordable Cases</w:t>
            </w:r>
          </w:p>
        </w:tc>
        <w:tc>
          <w:tcPr>
            <w:tcW w:w="787" w:type="pct"/>
          </w:tcPr>
          <w:p w:rsidR="00264CD9" w:rsidRDefault="00264CD9">
            <w:pPr>
              <w:spacing w:before="60" w:after="60"/>
              <w:rPr>
                <w:sz w:val="19"/>
                <w:szCs w:val="19"/>
              </w:rPr>
            </w:pPr>
          </w:p>
        </w:tc>
        <w:tc>
          <w:tcPr>
            <w:tcW w:w="699" w:type="pct"/>
          </w:tcPr>
          <w:p w:rsidR="00264CD9" w:rsidRDefault="00264CD9">
            <w:pPr>
              <w:spacing w:before="60" w:after="60"/>
              <w:rPr>
                <w:sz w:val="19"/>
                <w:szCs w:val="19"/>
              </w:rPr>
            </w:pPr>
          </w:p>
        </w:tc>
        <w:tc>
          <w:tcPr>
            <w:tcW w:w="752" w:type="pct"/>
            <w:tcBorders>
              <w:right w:val="single" w:sz="12" w:space="0" w:color="auto"/>
            </w:tcBorders>
          </w:tcPr>
          <w:p w:rsidR="00264CD9" w:rsidRDefault="00264CD9">
            <w:pPr>
              <w:spacing w:before="60" w:after="60"/>
              <w:rPr>
                <w:sz w:val="19"/>
                <w:szCs w:val="19"/>
              </w:rPr>
            </w:pPr>
          </w:p>
        </w:tc>
      </w:tr>
      <w:tr w:rsidR="00264CD9">
        <w:trPr>
          <w:jc w:val="center"/>
        </w:trPr>
        <w:tc>
          <w:tcPr>
            <w:tcW w:w="2762" w:type="pct"/>
            <w:tcBorders>
              <w:left w:val="single" w:sz="12" w:space="0" w:color="auto"/>
            </w:tcBorders>
          </w:tcPr>
          <w:p w:rsidR="00264CD9" w:rsidRDefault="00A8282D">
            <w:pPr>
              <w:spacing w:before="60" w:after="60"/>
              <w:ind w:left="630"/>
              <w:rPr>
                <w:bCs/>
                <w:sz w:val="19"/>
                <w:szCs w:val="19"/>
              </w:rPr>
            </w:pPr>
            <w:r>
              <w:rPr>
                <w:bCs/>
                <w:sz w:val="19"/>
                <w:szCs w:val="19"/>
              </w:rPr>
              <w:t>Cases with Days Away from Work, Job Transfer or Restriction</w:t>
            </w:r>
          </w:p>
        </w:tc>
        <w:tc>
          <w:tcPr>
            <w:tcW w:w="787" w:type="pct"/>
          </w:tcPr>
          <w:p w:rsidR="00264CD9" w:rsidRDefault="00264CD9">
            <w:pPr>
              <w:spacing w:before="60" w:after="60"/>
              <w:rPr>
                <w:sz w:val="19"/>
                <w:szCs w:val="19"/>
              </w:rPr>
            </w:pPr>
          </w:p>
        </w:tc>
        <w:tc>
          <w:tcPr>
            <w:tcW w:w="699" w:type="pct"/>
          </w:tcPr>
          <w:p w:rsidR="00264CD9" w:rsidRDefault="00264CD9">
            <w:pPr>
              <w:spacing w:before="60" w:after="60"/>
              <w:rPr>
                <w:sz w:val="19"/>
                <w:szCs w:val="19"/>
              </w:rPr>
            </w:pPr>
          </w:p>
        </w:tc>
        <w:tc>
          <w:tcPr>
            <w:tcW w:w="752" w:type="pct"/>
            <w:tcBorders>
              <w:right w:val="single" w:sz="12" w:space="0" w:color="auto"/>
            </w:tcBorders>
          </w:tcPr>
          <w:p w:rsidR="00264CD9" w:rsidRDefault="00264CD9">
            <w:pPr>
              <w:spacing w:before="60" w:after="60"/>
              <w:rPr>
                <w:sz w:val="19"/>
                <w:szCs w:val="19"/>
              </w:rPr>
            </w:pPr>
          </w:p>
        </w:tc>
      </w:tr>
      <w:tr w:rsidR="00264CD9">
        <w:trPr>
          <w:jc w:val="center"/>
        </w:trPr>
        <w:tc>
          <w:tcPr>
            <w:tcW w:w="2762" w:type="pct"/>
            <w:tcBorders>
              <w:left w:val="single" w:sz="12" w:space="0" w:color="auto"/>
            </w:tcBorders>
          </w:tcPr>
          <w:p w:rsidR="00264CD9" w:rsidRDefault="009C14BD">
            <w:pPr>
              <w:spacing w:before="60" w:after="60"/>
              <w:ind w:left="630"/>
              <w:rPr>
                <w:bCs/>
                <w:sz w:val="19"/>
                <w:szCs w:val="19"/>
              </w:rPr>
            </w:pPr>
            <w:r>
              <w:rPr>
                <w:bCs/>
                <w:sz w:val="19"/>
                <w:szCs w:val="19"/>
              </w:rPr>
              <w:t xml:space="preserve">    </w:t>
            </w:r>
            <w:r w:rsidR="00A8282D">
              <w:rPr>
                <w:bCs/>
                <w:sz w:val="19"/>
                <w:szCs w:val="19"/>
              </w:rPr>
              <w:t>Cases with Days Away from Work</w:t>
            </w:r>
          </w:p>
        </w:tc>
        <w:tc>
          <w:tcPr>
            <w:tcW w:w="787" w:type="pct"/>
          </w:tcPr>
          <w:p w:rsidR="00264CD9" w:rsidRDefault="00264CD9">
            <w:pPr>
              <w:spacing w:before="60" w:after="60"/>
              <w:rPr>
                <w:sz w:val="19"/>
                <w:szCs w:val="19"/>
              </w:rPr>
            </w:pPr>
          </w:p>
        </w:tc>
        <w:tc>
          <w:tcPr>
            <w:tcW w:w="699" w:type="pct"/>
          </w:tcPr>
          <w:p w:rsidR="00264CD9" w:rsidRDefault="00264CD9">
            <w:pPr>
              <w:spacing w:before="60" w:after="60"/>
              <w:rPr>
                <w:sz w:val="19"/>
                <w:szCs w:val="19"/>
              </w:rPr>
            </w:pPr>
          </w:p>
        </w:tc>
        <w:tc>
          <w:tcPr>
            <w:tcW w:w="752" w:type="pct"/>
            <w:tcBorders>
              <w:right w:val="single" w:sz="12" w:space="0" w:color="auto"/>
            </w:tcBorders>
          </w:tcPr>
          <w:p w:rsidR="00264CD9" w:rsidRDefault="00264CD9">
            <w:pPr>
              <w:spacing w:before="60" w:after="60"/>
              <w:rPr>
                <w:sz w:val="19"/>
                <w:szCs w:val="19"/>
              </w:rPr>
            </w:pPr>
          </w:p>
        </w:tc>
      </w:tr>
      <w:tr w:rsidR="00264CD9">
        <w:trPr>
          <w:jc w:val="center"/>
        </w:trPr>
        <w:tc>
          <w:tcPr>
            <w:tcW w:w="2762" w:type="pct"/>
            <w:tcBorders>
              <w:left w:val="single" w:sz="12" w:space="0" w:color="auto"/>
            </w:tcBorders>
          </w:tcPr>
          <w:p w:rsidR="00264CD9" w:rsidRDefault="009C14BD">
            <w:pPr>
              <w:spacing w:before="60" w:after="60"/>
              <w:ind w:left="630"/>
              <w:rPr>
                <w:bCs/>
                <w:sz w:val="19"/>
                <w:szCs w:val="19"/>
              </w:rPr>
            </w:pPr>
            <w:r>
              <w:rPr>
                <w:bCs/>
                <w:sz w:val="19"/>
                <w:szCs w:val="19"/>
              </w:rPr>
              <w:t xml:space="preserve">    </w:t>
            </w:r>
            <w:r w:rsidR="00A8282D">
              <w:rPr>
                <w:bCs/>
                <w:sz w:val="19"/>
                <w:szCs w:val="19"/>
              </w:rPr>
              <w:t>Cases with Job Transfer or Restriction</w:t>
            </w:r>
          </w:p>
        </w:tc>
        <w:tc>
          <w:tcPr>
            <w:tcW w:w="787" w:type="pct"/>
          </w:tcPr>
          <w:p w:rsidR="00264CD9" w:rsidRDefault="00264CD9">
            <w:pPr>
              <w:spacing w:before="60" w:after="60"/>
              <w:rPr>
                <w:sz w:val="19"/>
                <w:szCs w:val="19"/>
              </w:rPr>
            </w:pPr>
          </w:p>
        </w:tc>
        <w:tc>
          <w:tcPr>
            <w:tcW w:w="699" w:type="pct"/>
          </w:tcPr>
          <w:p w:rsidR="00264CD9" w:rsidRDefault="00264CD9">
            <w:pPr>
              <w:spacing w:before="60" w:after="60"/>
              <w:rPr>
                <w:sz w:val="19"/>
                <w:szCs w:val="19"/>
              </w:rPr>
            </w:pPr>
          </w:p>
        </w:tc>
        <w:tc>
          <w:tcPr>
            <w:tcW w:w="752" w:type="pct"/>
            <w:tcBorders>
              <w:right w:val="single" w:sz="12" w:space="0" w:color="auto"/>
            </w:tcBorders>
          </w:tcPr>
          <w:p w:rsidR="00264CD9" w:rsidRDefault="00264CD9">
            <w:pPr>
              <w:spacing w:before="60" w:after="60"/>
              <w:rPr>
                <w:sz w:val="19"/>
                <w:szCs w:val="19"/>
              </w:rPr>
            </w:pPr>
          </w:p>
        </w:tc>
      </w:tr>
      <w:tr w:rsidR="00264CD9">
        <w:trPr>
          <w:jc w:val="center"/>
        </w:trPr>
        <w:tc>
          <w:tcPr>
            <w:tcW w:w="2762" w:type="pct"/>
            <w:tcBorders>
              <w:left w:val="single" w:sz="12" w:space="0" w:color="auto"/>
              <w:bottom w:val="single" w:sz="12" w:space="0" w:color="auto"/>
            </w:tcBorders>
          </w:tcPr>
          <w:p w:rsidR="00264CD9" w:rsidRDefault="00A8282D">
            <w:pPr>
              <w:spacing w:before="60" w:after="60"/>
              <w:ind w:left="270"/>
              <w:rPr>
                <w:bCs/>
                <w:sz w:val="19"/>
                <w:szCs w:val="19"/>
              </w:rPr>
            </w:pPr>
            <w:r>
              <w:rPr>
                <w:bCs/>
                <w:sz w:val="19"/>
                <w:szCs w:val="19"/>
              </w:rPr>
              <w:t>Other Recordable Cases</w:t>
            </w:r>
          </w:p>
        </w:tc>
        <w:tc>
          <w:tcPr>
            <w:tcW w:w="787" w:type="pct"/>
            <w:tcBorders>
              <w:bottom w:val="single" w:sz="12" w:space="0" w:color="auto"/>
            </w:tcBorders>
          </w:tcPr>
          <w:p w:rsidR="00264CD9" w:rsidRDefault="00264CD9">
            <w:pPr>
              <w:spacing w:before="60" w:after="60"/>
              <w:rPr>
                <w:sz w:val="19"/>
                <w:szCs w:val="19"/>
              </w:rPr>
            </w:pPr>
          </w:p>
        </w:tc>
        <w:tc>
          <w:tcPr>
            <w:tcW w:w="699" w:type="pct"/>
            <w:tcBorders>
              <w:bottom w:val="single" w:sz="12" w:space="0" w:color="auto"/>
            </w:tcBorders>
          </w:tcPr>
          <w:p w:rsidR="00264CD9" w:rsidRDefault="00264CD9">
            <w:pPr>
              <w:spacing w:before="60" w:after="60"/>
              <w:rPr>
                <w:sz w:val="19"/>
                <w:szCs w:val="19"/>
              </w:rPr>
            </w:pPr>
          </w:p>
        </w:tc>
        <w:tc>
          <w:tcPr>
            <w:tcW w:w="752" w:type="pct"/>
            <w:tcBorders>
              <w:bottom w:val="single" w:sz="12" w:space="0" w:color="auto"/>
              <w:right w:val="single" w:sz="12" w:space="0" w:color="auto"/>
            </w:tcBorders>
          </w:tcPr>
          <w:p w:rsidR="00264CD9" w:rsidRDefault="00264CD9">
            <w:pPr>
              <w:spacing w:before="60" w:after="60"/>
              <w:rPr>
                <w:sz w:val="19"/>
                <w:szCs w:val="19"/>
              </w:rPr>
            </w:pPr>
          </w:p>
        </w:tc>
      </w:tr>
    </w:tbl>
    <w:p w:rsidR="00264CD9" w:rsidRDefault="00A8282D">
      <w:pPr>
        <w:spacing w:after="240"/>
        <w:rPr>
          <w:sz w:val="21"/>
          <w:szCs w:val="21"/>
        </w:rPr>
      </w:pPr>
      <w:r>
        <w:rPr>
          <w:sz w:val="21"/>
          <w:szCs w:val="21"/>
        </w:rPr>
        <w:t>* Note: The 200,000 hours in the formula represents the equivalent of 100 employees working 40 hours per week, 50 weeks per year and provides the standard base for the incidence rates.</w:t>
      </w:r>
    </w:p>
    <w:p w:rsidR="00264CD9" w:rsidRDefault="00264CD9">
      <w:pPr>
        <w:spacing w:after="240"/>
        <w:rPr>
          <w:sz w:val="21"/>
          <w:szCs w:val="21"/>
        </w:rPr>
      </w:pPr>
    </w:p>
    <w:p w:rsidR="00264CD9" w:rsidRDefault="00A8282D" w:rsidP="00AD1454">
      <w:pPr>
        <w:pStyle w:val="BodyTextIndent"/>
        <w:widowControl/>
        <w:numPr>
          <w:ilvl w:val="0"/>
          <w:numId w:val="2"/>
        </w:numPr>
        <w:kinsoku/>
        <w:overflowPunct/>
        <w:autoSpaceDE w:val="0"/>
        <w:autoSpaceDN w:val="0"/>
        <w:adjustRightInd w:val="0"/>
        <w:spacing w:after="240"/>
        <w:jc w:val="both"/>
        <w:textAlignment w:val="auto"/>
      </w:pPr>
      <w:r>
        <w:rPr>
          <w:sz w:val="21"/>
          <w:szCs w:val="21"/>
        </w:rPr>
        <w:t>Please provide the firm’s</w:t>
      </w:r>
      <w:r w:rsidR="00AD1454">
        <w:rPr>
          <w:sz w:val="21"/>
          <w:szCs w:val="21"/>
        </w:rPr>
        <w:t xml:space="preserve"> </w:t>
      </w:r>
      <w:r w:rsidR="00AD1454" w:rsidRPr="00AD1454">
        <w:rPr>
          <w:sz w:val="21"/>
          <w:szCs w:val="21"/>
        </w:rPr>
        <w:t xml:space="preserve">National Council on Compensation Insurance </w:t>
      </w:r>
      <w:r w:rsidR="00AD1454">
        <w:rPr>
          <w:sz w:val="21"/>
          <w:szCs w:val="21"/>
        </w:rPr>
        <w:t>(N</w:t>
      </w:r>
      <w:r>
        <w:rPr>
          <w:sz w:val="21"/>
          <w:szCs w:val="21"/>
        </w:rPr>
        <w:t>CCI</w:t>
      </w:r>
      <w:r w:rsidR="00AD1454">
        <w:rPr>
          <w:sz w:val="21"/>
          <w:szCs w:val="21"/>
        </w:rPr>
        <w:t>)</w:t>
      </w:r>
      <w:r>
        <w:rPr>
          <w:sz w:val="21"/>
          <w:szCs w:val="21"/>
        </w:rPr>
        <w:t xml:space="preserve"> Experience Modifier for the past three years for all projects in the United States.  Additionally, you must include with this </w:t>
      </w:r>
      <w:r>
        <w:rPr>
          <w:sz w:val="21"/>
          <w:szCs w:val="21"/>
          <w:u w:val="single"/>
        </w:rPr>
        <w:t>Form G</w:t>
      </w:r>
      <w:r>
        <w:rPr>
          <w:sz w:val="21"/>
          <w:szCs w:val="21"/>
        </w:rPr>
        <w:t xml:space="preserve">, an NCCI letter or a letter from an insurance agent identifying the firm’s NCCI Experience Modifier.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4"/>
        <w:gridCol w:w="1509"/>
        <w:gridCol w:w="1340"/>
        <w:gridCol w:w="1441"/>
      </w:tblGrid>
      <w:tr w:rsidR="00264CD9">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rsidR="00264CD9" w:rsidRDefault="00A8282D">
            <w:pPr>
              <w:spacing w:before="60" w:after="60"/>
              <w:jc w:val="center"/>
              <w:rPr>
                <w:b/>
                <w:sz w:val="19"/>
                <w:szCs w:val="19"/>
              </w:rPr>
            </w:pPr>
            <w:r>
              <w:rPr>
                <w:b/>
                <w:sz w:val="19"/>
                <w:szCs w:val="19"/>
              </w:rPr>
              <w:t>Item</w:t>
            </w:r>
          </w:p>
        </w:tc>
        <w:tc>
          <w:tcPr>
            <w:tcW w:w="787" w:type="pct"/>
            <w:tcBorders>
              <w:top w:val="single" w:sz="12" w:space="0" w:color="auto"/>
              <w:bottom w:val="single" w:sz="12" w:space="0" w:color="auto"/>
            </w:tcBorders>
            <w:shd w:val="clear" w:color="auto" w:fill="D9D9D9" w:themeFill="background1" w:themeFillShade="D9"/>
          </w:tcPr>
          <w:p w:rsidR="00264CD9" w:rsidRDefault="00A8282D">
            <w:pPr>
              <w:spacing w:before="60" w:after="60"/>
              <w:jc w:val="center"/>
              <w:rPr>
                <w:b/>
                <w:sz w:val="19"/>
                <w:szCs w:val="19"/>
              </w:rPr>
            </w:pPr>
            <w:r>
              <w:rPr>
                <w:b/>
                <w:sz w:val="19"/>
                <w:szCs w:val="19"/>
              </w:rPr>
              <w:t>2010</w:t>
            </w:r>
          </w:p>
        </w:tc>
        <w:tc>
          <w:tcPr>
            <w:tcW w:w="699" w:type="pct"/>
            <w:tcBorders>
              <w:top w:val="single" w:sz="12" w:space="0" w:color="auto"/>
              <w:bottom w:val="single" w:sz="12" w:space="0" w:color="auto"/>
            </w:tcBorders>
            <w:shd w:val="clear" w:color="auto" w:fill="D9D9D9" w:themeFill="background1" w:themeFillShade="D9"/>
          </w:tcPr>
          <w:p w:rsidR="00264CD9" w:rsidRDefault="00A8282D">
            <w:pPr>
              <w:spacing w:before="60" w:after="60"/>
              <w:jc w:val="center"/>
              <w:rPr>
                <w:b/>
                <w:sz w:val="19"/>
                <w:szCs w:val="19"/>
              </w:rPr>
            </w:pPr>
            <w:r>
              <w:rPr>
                <w:b/>
                <w:sz w:val="19"/>
                <w:szCs w:val="19"/>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rsidR="00264CD9" w:rsidRDefault="00A8282D">
            <w:pPr>
              <w:spacing w:before="60" w:after="60"/>
              <w:jc w:val="center"/>
              <w:rPr>
                <w:b/>
                <w:sz w:val="19"/>
                <w:szCs w:val="19"/>
              </w:rPr>
            </w:pPr>
            <w:r>
              <w:rPr>
                <w:b/>
                <w:sz w:val="19"/>
                <w:szCs w:val="19"/>
              </w:rPr>
              <w:t>2012</w:t>
            </w:r>
          </w:p>
        </w:tc>
      </w:tr>
      <w:tr w:rsidR="00264CD9">
        <w:trPr>
          <w:jc w:val="center"/>
        </w:trPr>
        <w:tc>
          <w:tcPr>
            <w:tcW w:w="2762" w:type="pct"/>
            <w:tcBorders>
              <w:top w:val="single" w:sz="12" w:space="0" w:color="auto"/>
              <w:left w:val="single" w:sz="12" w:space="0" w:color="auto"/>
            </w:tcBorders>
            <w:vAlign w:val="center"/>
          </w:tcPr>
          <w:p w:rsidR="00264CD9" w:rsidRDefault="00A8282D">
            <w:pPr>
              <w:spacing w:before="60" w:after="60"/>
              <w:rPr>
                <w:bCs/>
                <w:sz w:val="19"/>
                <w:szCs w:val="19"/>
              </w:rPr>
            </w:pPr>
            <w:r>
              <w:rPr>
                <w:bCs/>
                <w:sz w:val="19"/>
                <w:szCs w:val="19"/>
              </w:rPr>
              <w:t>NCCI Experience Modifier</w:t>
            </w:r>
          </w:p>
        </w:tc>
        <w:tc>
          <w:tcPr>
            <w:tcW w:w="787" w:type="pct"/>
            <w:tcBorders>
              <w:top w:val="single" w:sz="12" w:space="0" w:color="auto"/>
            </w:tcBorders>
            <w:vAlign w:val="center"/>
          </w:tcPr>
          <w:p w:rsidR="00264CD9" w:rsidRDefault="00264CD9">
            <w:pPr>
              <w:spacing w:before="60" w:after="60"/>
              <w:rPr>
                <w:sz w:val="19"/>
                <w:szCs w:val="19"/>
              </w:rPr>
            </w:pPr>
          </w:p>
        </w:tc>
        <w:tc>
          <w:tcPr>
            <w:tcW w:w="699" w:type="pct"/>
            <w:tcBorders>
              <w:top w:val="single" w:sz="12" w:space="0" w:color="auto"/>
            </w:tcBorders>
            <w:vAlign w:val="center"/>
          </w:tcPr>
          <w:p w:rsidR="00264CD9" w:rsidRDefault="00264CD9">
            <w:pPr>
              <w:spacing w:before="60" w:after="60"/>
              <w:rPr>
                <w:sz w:val="19"/>
                <w:szCs w:val="19"/>
              </w:rPr>
            </w:pPr>
          </w:p>
        </w:tc>
        <w:tc>
          <w:tcPr>
            <w:tcW w:w="752" w:type="pct"/>
            <w:tcBorders>
              <w:top w:val="single" w:sz="12" w:space="0" w:color="auto"/>
              <w:right w:val="single" w:sz="12" w:space="0" w:color="auto"/>
            </w:tcBorders>
            <w:vAlign w:val="center"/>
          </w:tcPr>
          <w:p w:rsidR="00264CD9" w:rsidRDefault="00264CD9">
            <w:pPr>
              <w:spacing w:before="60" w:after="60"/>
              <w:rPr>
                <w:sz w:val="19"/>
                <w:szCs w:val="19"/>
              </w:rPr>
            </w:pPr>
          </w:p>
        </w:tc>
      </w:tr>
    </w:tbl>
    <w:p w:rsidR="00264CD9" w:rsidRDefault="00264CD9">
      <w:pPr>
        <w:pStyle w:val="BodyTextIndent"/>
        <w:spacing w:before="120"/>
        <w:ind w:left="0"/>
        <w:jc w:val="center"/>
        <w:rPr>
          <w:sz w:val="21"/>
          <w:szCs w:val="21"/>
        </w:rPr>
      </w:pPr>
    </w:p>
    <w:p w:rsidR="00264CD9" w:rsidRDefault="00264CD9">
      <w:pPr>
        <w:pStyle w:val="BodyTextIndent"/>
        <w:spacing w:before="120"/>
        <w:ind w:left="0"/>
        <w:jc w:val="center"/>
        <w:rPr>
          <w:b/>
          <w:sz w:val="21"/>
          <w:szCs w:val="21"/>
        </w:rPr>
      </w:pPr>
    </w:p>
    <w:p w:rsidR="00264CD9" w:rsidRDefault="00A8282D">
      <w:pPr>
        <w:pStyle w:val="BodyTextIndent"/>
        <w:spacing w:before="120"/>
        <w:ind w:left="0"/>
        <w:jc w:val="center"/>
        <w:rPr>
          <w:b/>
          <w:sz w:val="21"/>
          <w:szCs w:val="21"/>
        </w:rPr>
      </w:pPr>
      <w:r>
        <w:rPr>
          <w:b/>
          <w:sz w:val="21"/>
          <w:szCs w:val="21"/>
        </w:rPr>
        <w:t>Part B</w:t>
      </w:r>
    </w:p>
    <w:p w:rsidR="00264CD9" w:rsidRDefault="00A8282D">
      <w:pPr>
        <w:pStyle w:val="BodyTextIndent"/>
        <w:ind w:left="0"/>
        <w:rPr>
          <w:sz w:val="21"/>
          <w:szCs w:val="21"/>
        </w:rPr>
      </w:pPr>
      <w:r>
        <w:rPr>
          <w:sz w:val="21"/>
          <w:szCs w:val="21"/>
        </w:rPr>
        <w:t xml:space="preserve">For purposes of this Part B, describe your firm’s </w:t>
      </w:r>
      <w:r>
        <w:rPr>
          <w:i/>
          <w:sz w:val="21"/>
          <w:szCs w:val="21"/>
        </w:rPr>
        <w:t>standard or typical</w:t>
      </w:r>
      <w:r>
        <w:rPr>
          <w:sz w:val="21"/>
          <w:szCs w:val="21"/>
        </w:rPr>
        <w:t xml:space="preserve"> safety program or practices.</w:t>
      </w:r>
    </w:p>
    <w:p w:rsidR="00264CD9" w:rsidRDefault="00A8282D">
      <w:pPr>
        <w:pStyle w:val="BodyTextIndent"/>
        <w:widowControl/>
        <w:numPr>
          <w:ilvl w:val="0"/>
          <w:numId w:val="3"/>
        </w:numPr>
        <w:tabs>
          <w:tab w:val="clear" w:pos="792"/>
        </w:tabs>
        <w:kinsoku/>
        <w:overflowPunct/>
        <w:spacing w:after="240"/>
        <w:ind w:left="450" w:hanging="450"/>
        <w:jc w:val="both"/>
        <w:textAlignment w:val="auto"/>
        <w:rPr>
          <w:sz w:val="21"/>
          <w:szCs w:val="21"/>
        </w:rPr>
      </w:pPr>
      <w:r>
        <w:rPr>
          <w:sz w:val="21"/>
          <w:szCs w:val="21"/>
        </w:rPr>
        <w:t>To whom and how often are internal accident reports and report summaries sent to your firm’s management?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0"/>
        <w:gridCol w:w="1394"/>
        <w:gridCol w:w="1394"/>
        <w:gridCol w:w="1388"/>
        <w:gridCol w:w="1388"/>
      </w:tblGrid>
      <w:tr w:rsidR="00264CD9">
        <w:trPr>
          <w:jc w:val="center"/>
        </w:trPr>
        <w:tc>
          <w:tcPr>
            <w:tcW w:w="2098" w:type="pct"/>
            <w:tcBorders>
              <w:top w:val="single" w:sz="12" w:space="0" w:color="auto"/>
              <w:left w:val="single" w:sz="12" w:space="0" w:color="auto"/>
              <w:bottom w:val="single" w:sz="12" w:space="0" w:color="auto"/>
            </w:tcBorders>
            <w:shd w:val="clear" w:color="auto" w:fill="D9D9D9" w:themeFill="background1" w:themeFillShade="D9"/>
          </w:tcPr>
          <w:p w:rsidR="00264CD9" w:rsidRDefault="00A8282D">
            <w:pPr>
              <w:spacing w:before="60" w:after="60"/>
              <w:jc w:val="center"/>
              <w:rPr>
                <w:b/>
                <w:sz w:val="21"/>
                <w:szCs w:val="21"/>
              </w:rPr>
            </w:pPr>
            <w:r>
              <w:rPr>
                <w:b/>
                <w:sz w:val="21"/>
                <w:szCs w:val="21"/>
              </w:rPr>
              <w:t>Position</w:t>
            </w:r>
          </w:p>
        </w:tc>
        <w:tc>
          <w:tcPr>
            <w:tcW w:w="727" w:type="pct"/>
            <w:tcBorders>
              <w:top w:val="single" w:sz="12" w:space="0" w:color="auto"/>
              <w:bottom w:val="single" w:sz="12" w:space="0" w:color="auto"/>
            </w:tcBorders>
            <w:shd w:val="clear" w:color="auto" w:fill="D9D9D9" w:themeFill="background1" w:themeFillShade="D9"/>
          </w:tcPr>
          <w:p w:rsidR="00264CD9" w:rsidRDefault="00A8282D">
            <w:pPr>
              <w:spacing w:before="60" w:after="60"/>
              <w:jc w:val="center"/>
              <w:rPr>
                <w:b/>
                <w:sz w:val="21"/>
                <w:szCs w:val="21"/>
              </w:rPr>
            </w:pPr>
            <w:r>
              <w:rPr>
                <w:b/>
                <w:sz w:val="21"/>
                <w:szCs w:val="21"/>
              </w:rPr>
              <w:t>Monthly</w:t>
            </w:r>
          </w:p>
        </w:tc>
        <w:tc>
          <w:tcPr>
            <w:tcW w:w="727" w:type="pct"/>
            <w:tcBorders>
              <w:top w:val="single" w:sz="12" w:space="0" w:color="auto"/>
              <w:bottom w:val="single" w:sz="12" w:space="0" w:color="auto"/>
            </w:tcBorders>
            <w:shd w:val="clear" w:color="auto" w:fill="D9D9D9" w:themeFill="background1" w:themeFillShade="D9"/>
          </w:tcPr>
          <w:p w:rsidR="00264CD9" w:rsidRDefault="00A8282D">
            <w:pPr>
              <w:spacing w:before="60" w:after="60"/>
              <w:jc w:val="center"/>
              <w:rPr>
                <w:b/>
                <w:sz w:val="21"/>
                <w:szCs w:val="21"/>
              </w:rPr>
            </w:pPr>
            <w:r>
              <w:rPr>
                <w:b/>
                <w:sz w:val="21"/>
                <w:szCs w:val="21"/>
              </w:rPr>
              <w:t>Quarterly</w:t>
            </w:r>
          </w:p>
        </w:tc>
        <w:tc>
          <w:tcPr>
            <w:tcW w:w="724" w:type="pct"/>
            <w:tcBorders>
              <w:top w:val="single" w:sz="12" w:space="0" w:color="auto"/>
              <w:bottom w:val="single" w:sz="12" w:space="0" w:color="auto"/>
            </w:tcBorders>
            <w:shd w:val="clear" w:color="auto" w:fill="D9D9D9" w:themeFill="background1" w:themeFillShade="D9"/>
          </w:tcPr>
          <w:p w:rsidR="00264CD9" w:rsidRDefault="00A8282D">
            <w:pPr>
              <w:spacing w:before="60" w:after="60"/>
              <w:jc w:val="center"/>
              <w:rPr>
                <w:b/>
                <w:sz w:val="21"/>
                <w:szCs w:val="21"/>
              </w:rPr>
            </w:pPr>
            <w:r>
              <w:rPr>
                <w:b/>
                <w:sz w:val="21"/>
                <w:szCs w:val="21"/>
              </w:rPr>
              <w:t>Annually</w:t>
            </w:r>
          </w:p>
        </w:tc>
        <w:tc>
          <w:tcPr>
            <w:tcW w:w="724" w:type="pct"/>
            <w:tcBorders>
              <w:top w:val="single" w:sz="12" w:space="0" w:color="auto"/>
              <w:bottom w:val="single" w:sz="12" w:space="0" w:color="auto"/>
              <w:right w:val="single" w:sz="12" w:space="0" w:color="auto"/>
            </w:tcBorders>
            <w:shd w:val="clear" w:color="auto" w:fill="D9D9D9" w:themeFill="background1" w:themeFillShade="D9"/>
          </w:tcPr>
          <w:p w:rsidR="00264CD9" w:rsidRDefault="00A8282D">
            <w:pPr>
              <w:spacing w:before="60" w:after="60"/>
              <w:jc w:val="center"/>
              <w:rPr>
                <w:b/>
                <w:sz w:val="21"/>
                <w:szCs w:val="21"/>
              </w:rPr>
            </w:pPr>
            <w:r>
              <w:rPr>
                <w:b/>
                <w:sz w:val="21"/>
                <w:szCs w:val="21"/>
              </w:rPr>
              <w:t xml:space="preserve">Other </w:t>
            </w:r>
            <w:r>
              <w:rPr>
                <w:sz w:val="21"/>
                <w:szCs w:val="21"/>
              </w:rPr>
              <w:t>(specify)</w:t>
            </w:r>
          </w:p>
        </w:tc>
      </w:tr>
      <w:tr w:rsidR="00264CD9">
        <w:trPr>
          <w:jc w:val="center"/>
        </w:trPr>
        <w:tc>
          <w:tcPr>
            <w:tcW w:w="2098" w:type="pct"/>
            <w:tcBorders>
              <w:top w:val="single" w:sz="12" w:space="0" w:color="auto"/>
              <w:left w:val="single" w:sz="12" w:space="0" w:color="auto"/>
            </w:tcBorders>
          </w:tcPr>
          <w:p w:rsidR="00264CD9" w:rsidRDefault="00264CD9">
            <w:pPr>
              <w:spacing w:before="60" w:after="60"/>
              <w:rPr>
                <w:sz w:val="21"/>
                <w:szCs w:val="21"/>
              </w:rPr>
            </w:pPr>
          </w:p>
        </w:tc>
        <w:tc>
          <w:tcPr>
            <w:tcW w:w="727" w:type="pct"/>
            <w:tcBorders>
              <w:top w:val="single" w:sz="12" w:space="0" w:color="auto"/>
            </w:tcBorders>
          </w:tcPr>
          <w:p w:rsidR="00264CD9" w:rsidRDefault="00264CD9">
            <w:pPr>
              <w:spacing w:before="60" w:after="60"/>
              <w:rPr>
                <w:sz w:val="21"/>
                <w:szCs w:val="21"/>
              </w:rPr>
            </w:pPr>
          </w:p>
        </w:tc>
        <w:tc>
          <w:tcPr>
            <w:tcW w:w="727" w:type="pct"/>
            <w:tcBorders>
              <w:top w:val="single" w:sz="12" w:space="0" w:color="auto"/>
            </w:tcBorders>
          </w:tcPr>
          <w:p w:rsidR="00264CD9" w:rsidRDefault="00264CD9">
            <w:pPr>
              <w:spacing w:before="60" w:after="60"/>
              <w:rPr>
                <w:sz w:val="21"/>
                <w:szCs w:val="21"/>
              </w:rPr>
            </w:pPr>
          </w:p>
        </w:tc>
        <w:tc>
          <w:tcPr>
            <w:tcW w:w="724" w:type="pct"/>
            <w:tcBorders>
              <w:top w:val="single" w:sz="12" w:space="0" w:color="auto"/>
            </w:tcBorders>
          </w:tcPr>
          <w:p w:rsidR="00264CD9" w:rsidRDefault="00264CD9">
            <w:pPr>
              <w:spacing w:before="60" w:after="60"/>
              <w:rPr>
                <w:sz w:val="21"/>
                <w:szCs w:val="21"/>
              </w:rPr>
            </w:pPr>
          </w:p>
        </w:tc>
        <w:tc>
          <w:tcPr>
            <w:tcW w:w="724" w:type="pct"/>
            <w:tcBorders>
              <w:top w:val="single" w:sz="12" w:space="0" w:color="auto"/>
              <w:right w:val="single" w:sz="12" w:space="0" w:color="auto"/>
            </w:tcBorders>
          </w:tcPr>
          <w:p w:rsidR="00264CD9" w:rsidRDefault="00264CD9">
            <w:pPr>
              <w:spacing w:before="60" w:after="60"/>
              <w:rPr>
                <w:sz w:val="21"/>
                <w:szCs w:val="21"/>
              </w:rPr>
            </w:pPr>
          </w:p>
        </w:tc>
      </w:tr>
      <w:tr w:rsidR="00264CD9">
        <w:trPr>
          <w:jc w:val="center"/>
        </w:trPr>
        <w:tc>
          <w:tcPr>
            <w:tcW w:w="2098" w:type="pct"/>
            <w:tcBorders>
              <w:left w:val="single" w:sz="12" w:space="0" w:color="auto"/>
            </w:tcBorders>
          </w:tcPr>
          <w:p w:rsidR="00264CD9" w:rsidRDefault="00264CD9">
            <w:pPr>
              <w:spacing w:before="60" w:after="60"/>
              <w:rPr>
                <w:sz w:val="21"/>
                <w:szCs w:val="21"/>
              </w:rPr>
            </w:pPr>
          </w:p>
        </w:tc>
        <w:tc>
          <w:tcPr>
            <w:tcW w:w="727" w:type="pct"/>
          </w:tcPr>
          <w:p w:rsidR="00264CD9" w:rsidRDefault="00264CD9">
            <w:pPr>
              <w:spacing w:before="60" w:after="60"/>
              <w:rPr>
                <w:sz w:val="21"/>
                <w:szCs w:val="21"/>
              </w:rPr>
            </w:pPr>
          </w:p>
        </w:tc>
        <w:tc>
          <w:tcPr>
            <w:tcW w:w="727" w:type="pct"/>
          </w:tcPr>
          <w:p w:rsidR="00264CD9" w:rsidRDefault="00264CD9">
            <w:pPr>
              <w:spacing w:before="60" w:after="60"/>
              <w:rPr>
                <w:sz w:val="21"/>
                <w:szCs w:val="21"/>
              </w:rPr>
            </w:pPr>
          </w:p>
        </w:tc>
        <w:tc>
          <w:tcPr>
            <w:tcW w:w="724" w:type="pct"/>
          </w:tcPr>
          <w:p w:rsidR="00264CD9" w:rsidRDefault="00264CD9">
            <w:pPr>
              <w:spacing w:before="60" w:after="60"/>
              <w:rPr>
                <w:sz w:val="21"/>
                <w:szCs w:val="21"/>
              </w:rPr>
            </w:pPr>
          </w:p>
        </w:tc>
        <w:tc>
          <w:tcPr>
            <w:tcW w:w="724" w:type="pct"/>
            <w:tcBorders>
              <w:right w:val="single" w:sz="12" w:space="0" w:color="auto"/>
            </w:tcBorders>
          </w:tcPr>
          <w:p w:rsidR="00264CD9" w:rsidRDefault="00264CD9">
            <w:pPr>
              <w:spacing w:before="60" w:after="60"/>
              <w:rPr>
                <w:sz w:val="21"/>
                <w:szCs w:val="21"/>
              </w:rPr>
            </w:pPr>
          </w:p>
        </w:tc>
      </w:tr>
      <w:tr w:rsidR="00264CD9">
        <w:trPr>
          <w:jc w:val="center"/>
        </w:trPr>
        <w:tc>
          <w:tcPr>
            <w:tcW w:w="2098" w:type="pct"/>
            <w:tcBorders>
              <w:left w:val="single" w:sz="12" w:space="0" w:color="auto"/>
              <w:bottom w:val="single" w:sz="12" w:space="0" w:color="auto"/>
            </w:tcBorders>
          </w:tcPr>
          <w:p w:rsidR="00264CD9" w:rsidRDefault="00264CD9">
            <w:pPr>
              <w:spacing w:before="60" w:after="60"/>
              <w:rPr>
                <w:sz w:val="21"/>
                <w:szCs w:val="21"/>
              </w:rPr>
            </w:pPr>
          </w:p>
        </w:tc>
        <w:tc>
          <w:tcPr>
            <w:tcW w:w="727" w:type="pct"/>
            <w:tcBorders>
              <w:bottom w:val="single" w:sz="12" w:space="0" w:color="auto"/>
            </w:tcBorders>
          </w:tcPr>
          <w:p w:rsidR="00264CD9" w:rsidRDefault="00264CD9">
            <w:pPr>
              <w:spacing w:before="60" w:after="60"/>
              <w:rPr>
                <w:sz w:val="21"/>
                <w:szCs w:val="21"/>
              </w:rPr>
            </w:pPr>
          </w:p>
        </w:tc>
        <w:tc>
          <w:tcPr>
            <w:tcW w:w="727" w:type="pct"/>
            <w:tcBorders>
              <w:bottom w:val="single" w:sz="12" w:space="0" w:color="auto"/>
            </w:tcBorders>
          </w:tcPr>
          <w:p w:rsidR="00264CD9" w:rsidRDefault="00264CD9">
            <w:pPr>
              <w:spacing w:before="60" w:after="60"/>
              <w:rPr>
                <w:sz w:val="21"/>
                <w:szCs w:val="21"/>
              </w:rPr>
            </w:pPr>
          </w:p>
        </w:tc>
        <w:tc>
          <w:tcPr>
            <w:tcW w:w="724" w:type="pct"/>
            <w:tcBorders>
              <w:bottom w:val="single" w:sz="12" w:space="0" w:color="auto"/>
            </w:tcBorders>
          </w:tcPr>
          <w:p w:rsidR="00264CD9" w:rsidRDefault="00264CD9">
            <w:pPr>
              <w:spacing w:before="60" w:after="60"/>
              <w:rPr>
                <w:sz w:val="21"/>
                <w:szCs w:val="21"/>
              </w:rPr>
            </w:pPr>
          </w:p>
        </w:tc>
        <w:tc>
          <w:tcPr>
            <w:tcW w:w="724" w:type="pct"/>
            <w:tcBorders>
              <w:bottom w:val="single" w:sz="12" w:space="0" w:color="auto"/>
              <w:right w:val="single" w:sz="12" w:space="0" w:color="auto"/>
            </w:tcBorders>
          </w:tcPr>
          <w:p w:rsidR="00264CD9" w:rsidRDefault="00264CD9">
            <w:pPr>
              <w:spacing w:before="60" w:after="60"/>
              <w:rPr>
                <w:sz w:val="21"/>
                <w:szCs w:val="21"/>
              </w:rPr>
            </w:pPr>
          </w:p>
        </w:tc>
      </w:tr>
    </w:tbl>
    <w:p w:rsidR="00264CD9" w:rsidRDefault="00A8282D">
      <w:pPr>
        <w:pStyle w:val="BodyTextIndent"/>
        <w:widowControl/>
        <w:numPr>
          <w:ilvl w:val="0"/>
          <w:numId w:val="3"/>
        </w:numPr>
        <w:tabs>
          <w:tab w:val="clear" w:pos="792"/>
          <w:tab w:val="num" w:pos="450"/>
        </w:tabs>
        <w:kinsoku/>
        <w:overflowPunct/>
        <w:spacing w:before="200" w:after="240"/>
        <w:ind w:left="720" w:hanging="720"/>
        <w:jc w:val="both"/>
        <w:textAlignment w:val="auto"/>
        <w:rPr>
          <w:sz w:val="21"/>
          <w:szCs w:val="21"/>
        </w:rPr>
      </w:pPr>
      <w:r>
        <w:rPr>
          <w:sz w:val="21"/>
          <w:szCs w:val="21"/>
        </w:rPr>
        <w:t xml:space="preserve">Do you hold site meetings for supervisors?      </w:t>
      </w:r>
      <w:r>
        <w:rPr>
          <w:sz w:val="21"/>
          <w:szCs w:val="21"/>
        </w:rPr>
        <w:tab/>
        <w:t>Yes ______       No ______</w:t>
      </w:r>
    </w:p>
    <w:p w:rsidR="00264CD9" w:rsidRDefault="00A8282D">
      <w:pPr>
        <w:spacing w:after="240"/>
        <w:ind w:firstLine="450"/>
        <w:rPr>
          <w:sz w:val="21"/>
          <w:szCs w:val="21"/>
        </w:rPr>
      </w:pPr>
      <w:r>
        <w:rPr>
          <w:sz w:val="21"/>
          <w:szCs w:val="21"/>
        </w:rPr>
        <w:t>How often?       Weekly ___       Biweekly ___       Monthly ___       Less often, as needed ___</w:t>
      </w:r>
    </w:p>
    <w:p w:rsidR="00264CD9" w:rsidRDefault="00A8282D">
      <w:pPr>
        <w:pStyle w:val="BodyTextIndent"/>
        <w:widowControl/>
        <w:numPr>
          <w:ilvl w:val="0"/>
          <w:numId w:val="3"/>
        </w:numPr>
        <w:tabs>
          <w:tab w:val="clear" w:pos="792"/>
          <w:tab w:val="num" w:pos="450"/>
        </w:tabs>
        <w:kinsoku/>
        <w:overflowPunct/>
        <w:spacing w:after="240"/>
        <w:ind w:left="720" w:hanging="720"/>
        <w:jc w:val="both"/>
        <w:textAlignment w:val="auto"/>
        <w:rPr>
          <w:sz w:val="21"/>
          <w:szCs w:val="21"/>
        </w:rPr>
      </w:pPr>
      <w:r>
        <w:rPr>
          <w:sz w:val="21"/>
          <w:szCs w:val="21"/>
        </w:rPr>
        <w:t xml:space="preserve">Do you conduct Project Safety Inspections?      </w:t>
      </w:r>
      <w:r>
        <w:rPr>
          <w:sz w:val="21"/>
          <w:szCs w:val="21"/>
        </w:rPr>
        <w:tab/>
        <w:t>Yes ______       No ______</w:t>
      </w:r>
    </w:p>
    <w:p w:rsidR="00264CD9" w:rsidRDefault="00A8282D">
      <w:pPr>
        <w:tabs>
          <w:tab w:val="right" w:pos="10080"/>
        </w:tabs>
        <w:spacing w:after="240"/>
        <w:ind w:left="450"/>
        <w:rPr>
          <w:sz w:val="21"/>
          <w:szCs w:val="21"/>
          <w:u w:val="single"/>
        </w:rPr>
      </w:pPr>
      <w:r>
        <w:rPr>
          <w:sz w:val="21"/>
          <w:szCs w:val="21"/>
        </w:rPr>
        <w:t xml:space="preserve">If yes, who conducts them? </w:t>
      </w:r>
      <w:r>
        <w:rPr>
          <w:sz w:val="21"/>
          <w:szCs w:val="21"/>
          <w:u w:val="single"/>
        </w:rPr>
        <w:tab/>
      </w:r>
    </w:p>
    <w:p w:rsidR="00264CD9" w:rsidRDefault="00A8282D">
      <w:pPr>
        <w:tabs>
          <w:tab w:val="right" w:pos="10080"/>
        </w:tabs>
        <w:spacing w:after="240"/>
        <w:ind w:left="450"/>
        <w:rPr>
          <w:sz w:val="21"/>
          <w:szCs w:val="21"/>
        </w:rPr>
      </w:pPr>
      <w:r>
        <w:rPr>
          <w:sz w:val="21"/>
          <w:szCs w:val="21"/>
          <w:u w:val="single"/>
        </w:rPr>
        <w:tab/>
      </w:r>
    </w:p>
    <w:p w:rsidR="00264CD9" w:rsidRDefault="00A8282D">
      <w:pPr>
        <w:spacing w:after="240"/>
        <w:ind w:left="450"/>
        <w:rPr>
          <w:sz w:val="21"/>
          <w:szCs w:val="21"/>
        </w:rPr>
      </w:pPr>
      <w:r>
        <w:rPr>
          <w:sz w:val="21"/>
          <w:szCs w:val="21"/>
        </w:rPr>
        <w:t xml:space="preserve">How often?         Weekly ___       Biweekly ___       Monthly ___      </w:t>
      </w:r>
    </w:p>
    <w:p w:rsidR="00264CD9" w:rsidRDefault="00A8282D">
      <w:pPr>
        <w:pStyle w:val="BodyTextIndent"/>
        <w:widowControl/>
        <w:numPr>
          <w:ilvl w:val="0"/>
          <w:numId w:val="3"/>
        </w:numPr>
        <w:tabs>
          <w:tab w:val="clear" w:pos="792"/>
          <w:tab w:val="num" w:pos="450"/>
        </w:tabs>
        <w:kinsoku/>
        <w:overflowPunct/>
        <w:spacing w:after="240"/>
        <w:ind w:left="720" w:hanging="720"/>
        <w:jc w:val="both"/>
        <w:textAlignment w:val="auto"/>
        <w:rPr>
          <w:sz w:val="21"/>
          <w:szCs w:val="21"/>
        </w:rPr>
      </w:pPr>
      <w:r>
        <w:rPr>
          <w:sz w:val="21"/>
          <w:szCs w:val="21"/>
        </w:rPr>
        <w:t xml:space="preserve">Does the firm have a written Safety Program?  </w:t>
      </w:r>
      <w:r>
        <w:rPr>
          <w:sz w:val="21"/>
          <w:szCs w:val="21"/>
        </w:rPr>
        <w:tab/>
        <w:t>Yes ______       No ______</w:t>
      </w:r>
    </w:p>
    <w:p w:rsidR="00264CD9" w:rsidRDefault="00A8282D">
      <w:pPr>
        <w:pStyle w:val="BodyTextIndent"/>
        <w:widowControl/>
        <w:numPr>
          <w:ilvl w:val="0"/>
          <w:numId w:val="3"/>
        </w:numPr>
        <w:tabs>
          <w:tab w:val="clear" w:pos="792"/>
          <w:tab w:val="num" w:pos="450"/>
        </w:tabs>
        <w:kinsoku/>
        <w:overflowPunct/>
        <w:spacing w:after="240"/>
        <w:ind w:left="720" w:hanging="720"/>
        <w:jc w:val="both"/>
        <w:textAlignment w:val="auto"/>
        <w:rPr>
          <w:sz w:val="21"/>
          <w:szCs w:val="21"/>
        </w:rPr>
      </w:pPr>
      <w:r>
        <w:rPr>
          <w:sz w:val="21"/>
          <w:szCs w:val="21"/>
        </w:rPr>
        <w:t>Does the firm have an orientation program for new hires?</w:t>
      </w:r>
      <w:r>
        <w:rPr>
          <w:sz w:val="21"/>
          <w:szCs w:val="21"/>
        </w:rPr>
        <w:tab/>
        <w:t xml:space="preserve">   Yes ______       No ______</w:t>
      </w:r>
    </w:p>
    <w:p w:rsidR="00264CD9" w:rsidRDefault="00A8282D">
      <w:pPr>
        <w:tabs>
          <w:tab w:val="right" w:pos="10080"/>
        </w:tabs>
        <w:spacing w:after="240"/>
        <w:ind w:left="450"/>
        <w:rPr>
          <w:sz w:val="21"/>
          <w:szCs w:val="21"/>
          <w:u w:val="single"/>
        </w:rPr>
      </w:pPr>
      <w:r>
        <w:rPr>
          <w:sz w:val="21"/>
          <w:szCs w:val="21"/>
        </w:rPr>
        <w:t xml:space="preserve">If yes, what safety items are included?  </w:t>
      </w:r>
      <w:r>
        <w:rPr>
          <w:sz w:val="21"/>
          <w:szCs w:val="21"/>
          <w:u w:val="single"/>
        </w:rPr>
        <w:tab/>
      </w:r>
    </w:p>
    <w:p w:rsidR="00264CD9" w:rsidRDefault="00A8282D">
      <w:pPr>
        <w:tabs>
          <w:tab w:val="right" w:pos="10080"/>
        </w:tabs>
        <w:spacing w:after="240"/>
        <w:ind w:left="450"/>
        <w:rPr>
          <w:sz w:val="21"/>
          <w:szCs w:val="21"/>
        </w:rPr>
      </w:pPr>
      <w:r>
        <w:rPr>
          <w:sz w:val="21"/>
          <w:szCs w:val="21"/>
          <w:u w:val="single"/>
        </w:rPr>
        <w:tab/>
      </w:r>
    </w:p>
    <w:p w:rsidR="00264CD9" w:rsidRDefault="00A8282D">
      <w:pPr>
        <w:pStyle w:val="BodyTextIndent"/>
        <w:widowControl/>
        <w:numPr>
          <w:ilvl w:val="0"/>
          <w:numId w:val="3"/>
        </w:numPr>
        <w:tabs>
          <w:tab w:val="clear" w:pos="792"/>
          <w:tab w:val="num" w:pos="450"/>
        </w:tabs>
        <w:kinsoku/>
        <w:overflowPunct/>
        <w:spacing w:after="240"/>
        <w:ind w:left="720" w:hanging="720"/>
        <w:jc w:val="both"/>
        <w:textAlignment w:val="auto"/>
        <w:rPr>
          <w:sz w:val="21"/>
          <w:szCs w:val="21"/>
        </w:rPr>
      </w:pPr>
      <w:r>
        <w:rPr>
          <w:sz w:val="21"/>
          <w:szCs w:val="21"/>
        </w:rPr>
        <w:t>Does the firm have a program for newly hired or promoted foremen?</w:t>
      </w:r>
    </w:p>
    <w:p w:rsidR="00264CD9" w:rsidRDefault="00A8282D">
      <w:pPr>
        <w:spacing w:after="240"/>
        <w:ind w:left="450"/>
        <w:jc w:val="both"/>
        <w:rPr>
          <w:sz w:val="21"/>
          <w:szCs w:val="21"/>
        </w:rPr>
      </w:pPr>
      <w:r>
        <w:rPr>
          <w:sz w:val="21"/>
          <w:szCs w:val="21"/>
        </w:rPr>
        <w:t xml:space="preserve">Yes ______       No ______ </w:t>
      </w:r>
    </w:p>
    <w:p w:rsidR="00264CD9" w:rsidRDefault="00A8282D">
      <w:pPr>
        <w:spacing w:after="240"/>
        <w:ind w:left="450"/>
        <w:jc w:val="both"/>
        <w:rPr>
          <w:sz w:val="21"/>
          <w:szCs w:val="21"/>
        </w:rPr>
      </w:pPr>
      <w:r>
        <w:rPr>
          <w:sz w:val="21"/>
          <w:szCs w:val="21"/>
        </w:rPr>
        <w:t>If yes, does it include instruction of the following?</w:t>
      </w: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1"/>
        <w:gridCol w:w="1235"/>
        <w:gridCol w:w="1330"/>
      </w:tblGrid>
      <w:tr w:rsidR="00264CD9">
        <w:trPr>
          <w:trHeight w:val="251"/>
          <w:jc w:val="center"/>
        </w:trPr>
        <w:tc>
          <w:tcPr>
            <w:tcW w:w="3801" w:type="dxa"/>
            <w:tcBorders>
              <w:top w:val="single" w:sz="12" w:space="0" w:color="auto"/>
              <w:left w:val="single" w:sz="12" w:space="0" w:color="auto"/>
              <w:bottom w:val="single" w:sz="12" w:space="0" w:color="auto"/>
            </w:tcBorders>
            <w:shd w:val="clear" w:color="auto" w:fill="D9D9D9" w:themeFill="background1" w:themeFillShade="D9"/>
          </w:tcPr>
          <w:p w:rsidR="00264CD9" w:rsidRDefault="00A8282D">
            <w:pPr>
              <w:spacing w:before="60" w:after="60"/>
              <w:jc w:val="center"/>
              <w:rPr>
                <w:b/>
                <w:sz w:val="19"/>
                <w:szCs w:val="19"/>
              </w:rPr>
            </w:pPr>
            <w:r>
              <w:rPr>
                <w:b/>
                <w:sz w:val="19"/>
                <w:szCs w:val="19"/>
              </w:rPr>
              <w:t>Topic</w:t>
            </w:r>
          </w:p>
        </w:tc>
        <w:tc>
          <w:tcPr>
            <w:tcW w:w="1235" w:type="dxa"/>
            <w:tcBorders>
              <w:top w:val="single" w:sz="12" w:space="0" w:color="auto"/>
              <w:bottom w:val="single" w:sz="12" w:space="0" w:color="auto"/>
            </w:tcBorders>
            <w:shd w:val="clear" w:color="auto" w:fill="D9D9D9" w:themeFill="background1" w:themeFillShade="D9"/>
          </w:tcPr>
          <w:p w:rsidR="00264CD9" w:rsidRDefault="00A8282D">
            <w:pPr>
              <w:spacing w:before="60" w:after="60"/>
              <w:jc w:val="center"/>
              <w:rPr>
                <w:b/>
                <w:sz w:val="19"/>
                <w:szCs w:val="19"/>
              </w:rPr>
            </w:pPr>
            <w:r>
              <w:rPr>
                <w:b/>
                <w:sz w:val="19"/>
                <w:szCs w:val="19"/>
              </w:rPr>
              <w:t>Yes</w:t>
            </w:r>
          </w:p>
        </w:tc>
        <w:tc>
          <w:tcPr>
            <w:tcW w:w="1330" w:type="dxa"/>
            <w:tcBorders>
              <w:top w:val="single" w:sz="12" w:space="0" w:color="auto"/>
              <w:bottom w:val="single" w:sz="12" w:space="0" w:color="auto"/>
              <w:right w:val="single" w:sz="12" w:space="0" w:color="auto"/>
            </w:tcBorders>
            <w:shd w:val="clear" w:color="auto" w:fill="D9D9D9" w:themeFill="background1" w:themeFillShade="D9"/>
          </w:tcPr>
          <w:p w:rsidR="00264CD9" w:rsidRDefault="00A8282D">
            <w:pPr>
              <w:spacing w:before="60" w:after="60"/>
              <w:jc w:val="center"/>
              <w:rPr>
                <w:b/>
                <w:sz w:val="19"/>
                <w:szCs w:val="19"/>
              </w:rPr>
            </w:pPr>
            <w:r>
              <w:rPr>
                <w:b/>
                <w:sz w:val="19"/>
                <w:szCs w:val="19"/>
              </w:rPr>
              <w:t>No</w:t>
            </w:r>
          </w:p>
        </w:tc>
      </w:tr>
      <w:tr w:rsidR="00264CD9">
        <w:trPr>
          <w:trHeight w:val="243"/>
          <w:jc w:val="center"/>
        </w:trPr>
        <w:tc>
          <w:tcPr>
            <w:tcW w:w="3801" w:type="dxa"/>
            <w:tcBorders>
              <w:top w:val="single" w:sz="12" w:space="0" w:color="auto"/>
              <w:left w:val="single" w:sz="12" w:space="0" w:color="auto"/>
            </w:tcBorders>
          </w:tcPr>
          <w:p w:rsidR="00264CD9" w:rsidRDefault="00A8282D">
            <w:pPr>
              <w:spacing w:before="60" w:after="60"/>
              <w:rPr>
                <w:b/>
                <w:sz w:val="19"/>
                <w:szCs w:val="19"/>
              </w:rPr>
            </w:pPr>
            <w:r>
              <w:rPr>
                <w:b/>
                <w:sz w:val="19"/>
                <w:szCs w:val="19"/>
              </w:rPr>
              <w:t>Safety Work Practices</w:t>
            </w:r>
          </w:p>
        </w:tc>
        <w:tc>
          <w:tcPr>
            <w:tcW w:w="1235" w:type="dxa"/>
            <w:tcBorders>
              <w:top w:val="single" w:sz="12" w:space="0" w:color="auto"/>
            </w:tcBorders>
          </w:tcPr>
          <w:p w:rsidR="00264CD9" w:rsidRDefault="00264CD9">
            <w:pPr>
              <w:spacing w:before="60" w:after="60"/>
              <w:rPr>
                <w:sz w:val="19"/>
                <w:szCs w:val="19"/>
              </w:rPr>
            </w:pPr>
          </w:p>
        </w:tc>
        <w:tc>
          <w:tcPr>
            <w:tcW w:w="1330" w:type="dxa"/>
            <w:tcBorders>
              <w:top w:val="single" w:sz="12" w:space="0" w:color="auto"/>
              <w:right w:val="single" w:sz="12" w:space="0" w:color="auto"/>
            </w:tcBorders>
          </w:tcPr>
          <w:p w:rsidR="00264CD9" w:rsidRDefault="00264CD9">
            <w:pPr>
              <w:spacing w:before="60" w:after="60"/>
              <w:rPr>
                <w:sz w:val="19"/>
                <w:szCs w:val="19"/>
              </w:rPr>
            </w:pPr>
          </w:p>
        </w:tc>
      </w:tr>
      <w:tr w:rsidR="00264CD9">
        <w:trPr>
          <w:trHeight w:val="251"/>
          <w:jc w:val="center"/>
        </w:trPr>
        <w:tc>
          <w:tcPr>
            <w:tcW w:w="3801" w:type="dxa"/>
            <w:tcBorders>
              <w:left w:val="single" w:sz="12" w:space="0" w:color="auto"/>
            </w:tcBorders>
          </w:tcPr>
          <w:p w:rsidR="00264CD9" w:rsidRDefault="00A8282D">
            <w:pPr>
              <w:spacing w:before="60" w:after="60"/>
              <w:rPr>
                <w:b/>
                <w:sz w:val="19"/>
                <w:szCs w:val="19"/>
              </w:rPr>
            </w:pPr>
            <w:r>
              <w:rPr>
                <w:b/>
                <w:sz w:val="19"/>
                <w:szCs w:val="19"/>
              </w:rPr>
              <w:t>Safety Supervision</w:t>
            </w:r>
          </w:p>
        </w:tc>
        <w:tc>
          <w:tcPr>
            <w:tcW w:w="1235" w:type="dxa"/>
          </w:tcPr>
          <w:p w:rsidR="00264CD9" w:rsidRDefault="00264CD9">
            <w:pPr>
              <w:spacing w:before="60" w:after="60"/>
              <w:rPr>
                <w:sz w:val="19"/>
                <w:szCs w:val="19"/>
              </w:rPr>
            </w:pPr>
          </w:p>
        </w:tc>
        <w:tc>
          <w:tcPr>
            <w:tcW w:w="1330" w:type="dxa"/>
            <w:tcBorders>
              <w:right w:val="single" w:sz="12" w:space="0" w:color="auto"/>
            </w:tcBorders>
          </w:tcPr>
          <w:p w:rsidR="00264CD9" w:rsidRDefault="00264CD9">
            <w:pPr>
              <w:spacing w:before="60" w:after="60"/>
              <w:rPr>
                <w:sz w:val="19"/>
                <w:szCs w:val="19"/>
              </w:rPr>
            </w:pPr>
          </w:p>
        </w:tc>
      </w:tr>
      <w:tr w:rsidR="00264CD9">
        <w:trPr>
          <w:trHeight w:val="251"/>
          <w:jc w:val="center"/>
        </w:trPr>
        <w:tc>
          <w:tcPr>
            <w:tcW w:w="3801" w:type="dxa"/>
            <w:tcBorders>
              <w:left w:val="single" w:sz="12" w:space="0" w:color="auto"/>
            </w:tcBorders>
          </w:tcPr>
          <w:p w:rsidR="00264CD9" w:rsidRDefault="00A8282D">
            <w:pPr>
              <w:spacing w:before="60" w:after="60"/>
              <w:rPr>
                <w:b/>
                <w:sz w:val="19"/>
                <w:szCs w:val="19"/>
              </w:rPr>
            </w:pPr>
            <w:r>
              <w:rPr>
                <w:b/>
                <w:sz w:val="19"/>
                <w:szCs w:val="19"/>
              </w:rPr>
              <w:t>On-site Meetings</w:t>
            </w:r>
          </w:p>
        </w:tc>
        <w:tc>
          <w:tcPr>
            <w:tcW w:w="1235" w:type="dxa"/>
          </w:tcPr>
          <w:p w:rsidR="00264CD9" w:rsidRDefault="00264CD9">
            <w:pPr>
              <w:spacing w:before="60" w:after="60"/>
              <w:rPr>
                <w:sz w:val="19"/>
                <w:szCs w:val="19"/>
              </w:rPr>
            </w:pPr>
          </w:p>
        </w:tc>
        <w:tc>
          <w:tcPr>
            <w:tcW w:w="1330" w:type="dxa"/>
            <w:tcBorders>
              <w:right w:val="single" w:sz="12" w:space="0" w:color="auto"/>
            </w:tcBorders>
          </w:tcPr>
          <w:p w:rsidR="00264CD9" w:rsidRDefault="00264CD9">
            <w:pPr>
              <w:spacing w:before="60" w:after="60"/>
              <w:rPr>
                <w:sz w:val="19"/>
                <w:szCs w:val="19"/>
              </w:rPr>
            </w:pPr>
          </w:p>
        </w:tc>
      </w:tr>
      <w:tr w:rsidR="00264CD9">
        <w:trPr>
          <w:trHeight w:val="251"/>
          <w:jc w:val="center"/>
        </w:trPr>
        <w:tc>
          <w:tcPr>
            <w:tcW w:w="3801" w:type="dxa"/>
            <w:tcBorders>
              <w:left w:val="single" w:sz="12" w:space="0" w:color="auto"/>
            </w:tcBorders>
          </w:tcPr>
          <w:p w:rsidR="00264CD9" w:rsidRDefault="00A8282D">
            <w:pPr>
              <w:spacing w:before="60" w:after="60"/>
              <w:rPr>
                <w:b/>
                <w:sz w:val="19"/>
                <w:szCs w:val="19"/>
              </w:rPr>
            </w:pPr>
            <w:r>
              <w:rPr>
                <w:b/>
                <w:sz w:val="19"/>
                <w:szCs w:val="19"/>
              </w:rPr>
              <w:t>Emergency Procedures</w:t>
            </w:r>
          </w:p>
        </w:tc>
        <w:tc>
          <w:tcPr>
            <w:tcW w:w="1235" w:type="dxa"/>
          </w:tcPr>
          <w:p w:rsidR="00264CD9" w:rsidRDefault="00264CD9">
            <w:pPr>
              <w:spacing w:before="60" w:after="60"/>
              <w:rPr>
                <w:sz w:val="19"/>
                <w:szCs w:val="19"/>
              </w:rPr>
            </w:pPr>
          </w:p>
        </w:tc>
        <w:tc>
          <w:tcPr>
            <w:tcW w:w="1330" w:type="dxa"/>
            <w:tcBorders>
              <w:right w:val="single" w:sz="12" w:space="0" w:color="auto"/>
            </w:tcBorders>
          </w:tcPr>
          <w:p w:rsidR="00264CD9" w:rsidRDefault="00264CD9">
            <w:pPr>
              <w:spacing w:before="60" w:after="60"/>
              <w:rPr>
                <w:sz w:val="19"/>
                <w:szCs w:val="19"/>
              </w:rPr>
            </w:pPr>
          </w:p>
        </w:tc>
      </w:tr>
      <w:tr w:rsidR="00264CD9">
        <w:trPr>
          <w:trHeight w:val="251"/>
          <w:jc w:val="center"/>
        </w:trPr>
        <w:tc>
          <w:tcPr>
            <w:tcW w:w="3801" w:type="dxa"/>
            <w:tcBorders>
              <w:left w:val="single" w:sz="12" w:space="0" w:color="auto"/>
            </w:tcBorders>
          </w:tcPr>
          <w:p w:rsidR="00264CD9" w:rsidRDefault="00A8282D">
            <w:pPr>
              <w:spacing w:before="60" w:after="60"/>
              <w:rPr>
                <w:b/>
                <w:sz w:val="19"/>
                <w:szCs w:val="19"/>
              </w:rPr>
            </w:pPr>
            <w:r>
              <w:rPr>
                <w:b/>
                <w:sz w:val="19"/>
                <w:szCs w:val="19"/>
              </w:rPr>
              <w:t>Accident Investigation</w:t>
            </w:r>
          </w:p>
        </w:tc>
        <w:tc>
          <w:tcPr>
            <w:tcW w:w="1235" w:type="dxa"/>
          </w:tcPr>
          <w:p w:rsidR="00264CD9" w:rsidRDefault="00264CD9">
            <w:pPr>
              <w:spacing w:before="60" w:after="60"/>
              <w:rPr>
                <w:sz w:val="19"/>
                <w:szCs w:val="19"/>
              </w:rPr>
            </w:pPr>
          </w:p>
        </w:tc>
        <w:tc>
          <w:tcPr>
            <w:tcW w:w="1330" w:type="dxa"/>
            <w:tcBorders>
              <w:right w:val="single" w:sz="12" w:space="0" w:color="auto"/>
            </w:tcBorders>
          </w:tcPr>
          <w:p w:rsidR="00264CD9" w:rsidRDefault="00264CD9">
            <w:pPr>
              <w:spacing w:before="60" w:after="60"/>
              <w:rPr>
                <w:sz w:val="19"/>
                <w:szCs w:val="19"/>
              </w:rPr>
            </w:pPr>
          </w:p>
        </w:tc>
      </w:tr>
      <w:tr w:rsidR="00264CD9">
        <w:trPr>
          <w:trHeight w:val="251"/>
          <w:jc w:val="center"/>
        </w:trPr>
        <w:tc>
          <w:tcPr>
            <w:tcW w:w="3801" w:type="dxa"/>
            <w:tcBorders>
              <w:left w:val="single" w:sz="12" w:space="0" w:color="auto"/>
            </w:tcBorders>
          </w:tcPr>
          <w:p w:rsidR="00264CD9" w:rsidRDefault="00A8282D">
            <w:pPr>
              <w:spacing w:before="60" w:after="60"/>
              <w:rPr>
                <w:b/>
                <w:sz w:val="19"/>
                <w:szCs w:val="19"/>
              </w:rPr>
            </w:pPr>
            <w:r>
              <w:rPr>
                <w:b/>
                <w:sz w:val="19"/>
                <w:szCs w:val="19"/>
              </w:rPr>
              <w:t>Fire Protection and Prevention</w:t>
            </w:r>
          </w:p>
        </w:tc>
        <w:tc>
          <w:tcPr>
            <w:tcW w:w="1235" w:type="dxa"/>
          </w:tcPr>
          <w:p w:rsidR="00264CD9" w:rsidRDefault="00264CD9">
            <w:pPr>
              <w:spacing w:before="60" w:after="60"/>
              <w:rPr>
                <w:sz w:val="19"/>
                <w:szCs w:val="19"/>
              </w:rPr>
            </w:pPr>
          </w:p>
        </w:tc>
        <w:tc>
          <w:tcPr>
            <w:tcW w:w="1330" w:type="dxa"/>
            <w:tcBorders>
              <w:right w:val="single" w:sz="12" w:space="0" w:color="auto"/>
            </w:tcBorders>
          </w:tcPr>
          <w:p w:rsidR="00264CD9" w:rsidRDefault="00264CD9">
            <w:pPr>
              <w:spacing w:before="60" w:after="60"/>
              <w:rPr>
                <w:sz w:val="19"/>
                <w:szCs w:val="19"/>
              </w:rPr>
            </w:pPr>
          </w:p>
        </w:tc>
      </w:tr>
      <w:tr w:rsidR="00264CD9">
        <w:trPr>
          <w:trHeight w:val="260"/>
          <w:jc w:val="center"/>
        </w:trPr>
        <w:tc>
          <w:tcPr>
            <w:tcW w:w="3801" w:type="dxa"/>
            <w:tcBorders>
              <w:left w:val="single" w:sz="12" w:space="0" w:color="auto"/>
              <w:bottom w:val="single" w:sz="12" w:space="0" w:color="auto"/>
            </w:tcBorders>
          </w:tcPr>
          <w:p w:rsidR="00264CD9" w:rsidRDefault="00A8282D">
            <w:pPr>
              <w:spacing w:before="60" w:after="60"/>
              <w:rPr>
                <w:b/>
                <w:sz w:val="19"/>
                <w:szCs w:val="19"/>
              </w:rPr>
            </w:pPr>
            <w:r>
              <w:rPr>
                <w:b/>
                <w:sz w:val="19"/>
                <w:szCs w:val="19"/>
              </w:rPr>
              <w:t>New Worker Orientation</w:t>
            </w:r>
          </w:p>
        </w:tc>
        <w:tc>
          <w:tcPr>
            <w:tcW w:w="1235" w:type="dxa"/>
            <w:tcBorders>
              <w:bottom w:val="single" w:sz="12" w:space="0" w:color="auto"/>
            </w:tcBorders>
          </w:tcPr>
          <w:p w:rsidR="00264CD9" w:rsidRDefault="00264CD9">
            <w:pPr>
              <w:spacing w:before="60" w:after="60"/>
              <w:rPr>
                <w:sz w:val="19"/>
                <w:szCs w:val="19"/>
              </w:rPr>
            </w:pPr>
          </w:p>
        </w:tc>
        <w:tc>
          <w:tcPr>
            <w:tcW w:w="1330" w:type="dxa"/>
            <w:tcBorders>
              <w:bottom w:val="single" w:sz="12" w:space="0" w:color="auto"/>
              <w:right w:val="single" w:sz="12" w:space="0" w:color="auto"/>
            </w:tcBorders>
          </w:tcPr>
          <w:p w:rsidR="00264CD9" w:rsidRDefault="00264CD9">
            <w:pPr>
              <w:spacing w:before="60" w:after="60"/>
              <w:rPr>
                <w:sz w:val="19"/>
                <w:szCs w:val="19"/>
              </w:rPr>
            </w:pPr>
          </w:p>
        </w:tc>
      </w:tr>
    </w:tbl>
    <w:p w:rsidR="00264CD9" w:rsidRDefault="00264CD9">
      <w:pPr>
        <w:spacing w:after="240"/>
        <w:rPr>
          <w:sz w:val="8"/>
          <w:szCs w:val="8"/>
        </w:rPr>
      </w:pPr>
    </w:p>
    <w:p w:rsidR="00264CD9" w:rsidRDefault="00A8282D">
      <w:pPr>
        <w:pStyle w:val="BodyTextIndent"/>
        <w:widowControl/>
        <w:numPr>
          <w:ilvl w:val="0"/>
          <w:numId w:val="3"/>
        </w:numPr>
        <w:tabs>
          <w:tab w:val="clear" w:pos="792"/>
          <w:tab w:val="num" w:pos="540"/>
        </w:tabs>
        <w:kinsoku/>
        <w:overflowPunct/>
        <w:spacing w:after="240"/>
        <w:ind w:left="720" w:hanging="720"/>
        <w:jc w:val="both"/>
        <w:textAlignment w:val="auto"/>
        <w:rPr>
          <w:sz w:val="21"/>
          <w:szCs w:val="21"/>
        </w:rPr>
      </w:pPr>
      <w:r>
        <w:rPr>
          <w:sz w:val="21"/>
          <w:szCs w:val="21"/>
        </w:rPr>
        <w:lastRenderedPageBreak/>
        <w:t>Does the firm hold safety meetings which extend to the laborer level?</w:t>
      </w:r>
    </w:p>
    <w:p w:rsidR="00264CD9" w:rsidRDefault="00A8282D">
      <w:pPr>
        <w:pStyle w:val="BodyTextIndent"/>
        <w:ind w:left="0" w:firstLine="540"/>
        <w:rPr>
          <w:sz w:val="21"/>
          <w:szCs w:val="21"/>
        </w:rPr>
      </w:pPr>
      <w:r>
        <w:rPr>
          <w:sz w:val="21"/>
          <w:szCs w:val="21"/>
        </w:rPr>
        <w:t>Yes ______       No ______</w:t>
      </w:r>
    </w:p>
    <w:p w:rsidR="00264CD9" w:rsidRDefault="00A8282D">
      <w:pPr>
        <w:spacing w:after="240"/>
        <w:ind w:firstLine="540"/>
        <w:rPr>
          <w:sz w:val="21"/>
          <w:szCs w:val="21"/>
        </w:rPr>
      </w:pPr>
      <w:r>
        <w:rPr>
          <w:sz w:val="21"/>
          <w:szCs w:val="21"/>
        </w:rPr>
        <w:t xml:space="preserve">How often?      </w:t>
      </w:r>
      <w:r>
        <w:rPr>
          <w:sz w:val="21"/>
          <w:szCs w:val="21"/>
        </w:rPr>
        <w:tab/>
        <w:t xml:space="preserve">Daily ___      </w:t>
      </w:r>
      <w:r>
        <w:rPr>
          <w:sz w:val="21"/>
          <w:szCs w:val="21"/>
        </w:rPr>
        <w:tab/>
        <w:t xml:space="preserve">Weekly ___      </w:t>
      </w:r>
      <w:r>
        <w:rPr>
          <w:sz w:val="21"/>
          <w:szCs w:val="21"/>
        </w:rPr>
        <w:tab/>
        <w:t xml:space="preserve">Bi-Weekly ___      </w:t>
      </w:r>
      <w:r>
        <w:rPr>
          <w:sz w:val="21"/>
          <w:szCs w:val="21"/>
        </w:rPr>
        <w:tab/>
        <w:t>Less often, as needed ___</w:t>
      </w:r>
    </w:p>
    <w:p w:rsidR="00264CD9" w:rsidRDefault="00A8282D">
      <w:pPr>
        <w:pStyle w:val="BodyTextIndent"/>
        <w:widowControl/>
        <w:numPr>
          <w:ilvl w:val="0"/>
          <w:numId w:val="3"/>
        </w:numPr>
        <w:tabs>
          <w:tab w:val="clear" w:pos="792"/>
          <w:tab w:val="num" w:pos="540"/>
        </w:tabs>
        <w:kinsoku/>
        <w:overflowPunct/>
        <w:spacing w:after="240"/>
        <w:ind w:left="720" w:hanging="720"/>
        <w:jc w:val="both"/>
        <w:textAlignment w:val="auto"/>
        <w:rPr>
          <w:sz w:val="21"/>
          <w:szCs w:val="21"/>
        </w:rPr>
      </w:pPr>
      <w:r>
        <w:rPr>
          <w:sz w:val="21"/>
          <w:szCs w:val="21"/>
        </w:rPr>
        <w:t xml:space="preserve">Does the firm have a program or written practices that expressly address the safety of the traveling public?       </w:t>
      </w:r>
    </w:p>
    <w:p w:rsidR="00264CD9" w:rsidRDefault="00A8282D">
      <w:pPr>
        <w:pStyle w:val="BodyTextIndent"/>
        <w:ind w:left="540"/>
        <w:rPr>
          <w:sz w:val="21"/>
          <w:szCs w:val="21"/>
        </w:rPr>
      </w:pPr>
      <w:r>
        <w:rPr>
          <w:sz w:val="21"/>
          <w:szCs w:val="21"/>
        </w:rPr>
        <w:t>Yes ______       No ______</w:t>
      </w:r>
    </w:p>
    <w:p w:rsidR="00264CD9" w:rsidRDefault="00A8282D">
      <w:pPr>
        <w:tabs>
          <w:tab w:val="right" w:pos="9990"/>
        </w:tabs>
        <w:spacing w:after="240"/>
        <w:ind w:left="540"/>
        <w:rPr>
          <w:sz w:val="21"/>
          <w:szCs w:val="21"/>
          <w:u w:val="single"/>
        </w:rPr>
      </w:pPr>
      <w:r>
        <w:rPr>
          <w:sz w:val="21"/>
          <w:szCs w:val="21"/>
        </w:rPr>
        <w:t xml:space="preserve">If yes, describe such programs or practices.  </w:t>
      </w:r>
      <w:r>
        <w:rPr>
          <w:sz w:val="21"/>
          <w:szCs w:val="21"/>
          <w:u w:val="single"/>
        </w:rPr>
        <w:tab/>
      </w:r>
    </w:p>
    <w:p w:rsidR="00264CD9" w:rsidRDefault="00A8282D">
      <w:pPr>
        <w:tabs>
          <w:tab w:val="right" w:pos="9990"/>
        </w:tabs>
        <w:spacing w:after="240"/>
        <w:ind w:left="540"/>
        <w:rPr>
          <w:sz w:val="21"/>
          <w:szCs w:val="21"/>
        </w:rPr>
      </w:pPr>
      <w:r>
        <w:rPr>
          <w:sz w:val="21"/>
          <w:szCs w:val="21"/>
          <w:u w:val="single"/>
        </w:rPr>
        <w:tab/>
      </w:r>
    </w:p>
    <w:p w:rsidR="00264CD9" w:rsidRDefault="00A8282D">
      <w:pPr>
        <w:pStyle w:val="BodyTextIndent"/>
        <w:ind w:left="0"/>
        <w:jc w:val="center"/>
        <w:rPr>
          <w:b/>
          <w:sz w:val="21"/>
          <w:szCs w:val="21"/>
        </w:rPr>
      </w:pPr>
      <w:r>
        <w:rPr>
          <w:b/>
          <w:sz w:val="21"/>
          <w:szCs w:val="21"/>
        </w:rPr>
        <w:t>Part C</w:t>
      </w:r>
    </w:p>
    <w:p w:rsidR="00264CD9" w:rsidRDefault="00A8282D">
      <w:pPr>
        <w:tabs>
          <w:tab w:val="right" w:pos="9990"/>
        </w:tabs>
        <w:spacing w:after="240"/>
        <w:rPr>
          <w:sz w:val="21"/>
          <w:szCs w:val="21"/>
          <w:u w:val="single"/>
        </w:rPr>
      </w:pPr>
      <w:r>
        <w:rPr>
          <w:sz w:val="21"/>
          <w:szCs w:val="21"/>
        </w:rPr>
        <w:t xml:space="preserve">Identify any differences between the firm’s standard or typical safety program or practices, as described above, and the firm’s safety program or practices on projects similar to this Project in size and scope.  </w:t>
      </w:r>
      <w:r>
        <w:rPr>
          <w:sz w:val="21"/>
          <w:szCs w:val="21"/>
          <w:u w:val="single"/>
        </w:rPr>
        <w:tab/>
      </w:r>
    </w:p>
    <w:p w:rsidR="00264CD9" w:rsidRDefault="00A8282D">
      <w:pPr>
        <w:tabs>
          <w:tab w:val="right" w:pos="9990"/>
        </w:tabs>
        <w:spacing w:after="240"/>
        <w:rPr>
          <w:sz w:val="21"/>
          <w:szCs w:val="21"/>
        </w:rPr>
      </w:pPr>
      <w:r>
        <w:rPr>
          <w:sz w:val="21"/>
          <w:szCs w:val="21"/>
          <w:u w:val="single"/>
        </w:rPr>
        <w:tab/>
      </w:r>
    </w:p>
    <w:p w:rsidR="00264CD9" w:rsidRDefault="00264CD9">
      <w:pPr>
        <w:pStyle w:val="line1"/>
        <w:tabs>
          <w:tab w:val="clear" w:pos="9360"/>
          <w:tab w:val="right" w:leader="underscore" w:pos="6480"/>
          <w:tab w:val="left" w:pos="6840"/>
          <w:tab w:val="right" w:leader="underscore" w:pos="10980"/>
        </w:tabs>
        <w:jc w:val="both"/>
        <w:rPr>
          <w:b/>
          <w:sz w:val="21"/>
          <w:szCs w:val="21"/>
        </w:rPr>
      </w:pPr>
    </w:p>
    <w:p w:rsidR="00264CD9" w:rsidRDefault="00264CD9">
      <w:pPr>
        <w:spacing w:after="3205" w:line="251" w:lineRule="exact"/>
        <w:rPr>
          <w:rFonts w:ascii="Arial" w:hAnsi="Arial" w:cs="Arial"/>
          <w:spacing w:val="6"/>
        </w:rPr>
      </w:pPr>
    </w:p>
    <w:sectPr w:rsidR="00264CD9">
      <w:headerReference w:type="even" r:id="rId9"/>
      <w:headerReference w:type="default" r:id="rId10"/>
      <w:footerReference w:type="even" r:id="rId11"/>
      <w:footerReference w:type="default" r:id="rId12"/>
      <w:headerReference w:type="first" r:id="rId13"/>
      <w:footerReference w:type="first" r:id="rId14"/>
      <w:pgSz w:w="12240" w:h="15840"/>
      <w:pgMar w:top="1000" w:right="1350" w:bottom="260" w:left="1522" w:header="720" w:footer="345" w:gutter="0"/>
      <w:pgNumType w:start="3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CB2" w:rsidRDefault="000F6CB2">
      <w:r>
        <w:separator/>
      </w:r>
    </w:p>
  </w:endnote>
  <w:endnote w:type="continuationSeparator" w:id="0">
    <w:p w:rsidR="000F6CB2" w:rsidRDefault="000F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67" w:rsidRDefault="00D666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092307"/>
      <w:docPartObj>
        <w:docPartGallery w:val="Page Numbers (Bottom of Page)"/>
        <w:docPartUnique/>
      </w:docPartObj>
    </w:sdtPr>
    <w:sdtEndPr>
      <w:rPr>
        <w:rFonts w:ascii="Times New Roman" w:hAnsi="Times New Roman" w:cs="Times New Roman"/>
      </w:rPr>
    </w:sdtEndPr>
    <w:sdtContent>
      <w:p w:rsidR="00264CD9" w:rsidRDefault="000F6CB2">
        <w:pPr>
          <w:pStyle w:val="Footer"/>
          <w:tabs>
            <w:tab w:val="clear" w:pos="4680"/>
            <w:tab w:val="clear" w:pos="9360"/>
            <w:tab w:val="center" w:pos="4770"/>
          </w:tabs>
          <w:rPr>
            <w:sz w:val="19"/>
            <w:szCs w:val="19"/>
          </w:rPr>
        </w:pPr>
        <w:r>
          <w:rPr>
            <w:sz w:val="19"/>
            <w:szCs w:val="19"/>
          </w:rPr>
          <w:pict>
            <v:rect id="_x0000_i1025" style="width:464.25pt;height:1.15pt" o:hrpct="989" o:hralign="center" o:hrstd="t" o:hrnoshade="t" o:hr="t" fillcolor="black [3213]" stroked="f"/>
          </w:pict>
        </w:r>
      </w:p>
      <w:p w:rsidR="00264CD9" w:rsidRDefault="00A8282D">
        <w:pPr>
          <w:pStyle w:val="Footer"/>
          <w:tabs>
            <w:tab w:val="clear" w:pos="4680"/>
            <w:tab w:val="center" w:pos="5040"/>
          </w:tabs>
          <w:rPr>
            <w:sz w:val="19"/>
            <w:szCs w:val="19"/>
          </w:rPr>
        </w:pPr>
        <w:r>
          <w:rPr>
            <w:sz w:val="19"/>
            <w:szCs w:val="19"/>
          </w:rPr>
          <w:t>Texas Department of Transportation</w:t>
        </w:r>
        <w:r>
          <w:rPr>
            <w:sz w:val="19"/>
            <w:szCs w:val="19"/>
          </w:rPr>
          <w:tab/>
          <w:t>Page C-</w:t>
        </w:r>
        <w:r>
          <w:rPr>
            <w:sz w:val="19"/>
            <w:szCs w:val="19"/>
          </w:rPr>
          <w:fldChar w:fldCharType="begin"/>
        </w:r>
        <w:r>
          <w:rPr>
            <w:sz w:val="19"/>
            <w:szCs w:val="19"/>
          </w:rPr>
          <w:instrText xml:space="preserve"> PAGE   \* MERGEFORMAT </w:instrText>
        </w:r>
        <w:r>
          <w:rPr>
            <w:sz w:val="19"/>
            <w:szCs w:val="19"/>
          </w:rPr>
          <w:fldChar w:fldCharType="separate"/>
        </w:r>
        <w:r w:rsidR="00D66667">
          <w:rPr>
            <w:noProof/>
            <w:sz w:val="19"/>
            <w:szCs w:val="19"/>
          </w:rPr>
          <w:t>30</w:t>
        </w:r>
        <w:r>
          <w:rPr>
            <w:sz w:val="19"/>
            <w:szCs w:val="19"/>
          </w:rPr>
          <w:fldChar w:fldCharType="end"/>
        </w:r>
        <w:r>
          <w:rPr>
            <w:sz w:val="19"/>
            <w:szCs w:val="19"/>
          </w:rPr>
          <w:tab/>
          <w:t>PART C</w:t>
        </w:r>
        <w:r>
          <w:rPr>
            <w:sz w:val="19"/>
            <w:szCs w:val="19"/>
          </w:rPr>
          <w:br/>
          <w:t>Request for Qualifications</w:t>
        </w:r>
        <w:r>
          <w:rPr>
            <w:sz w:val="19"/>
            <w:szCs w:val="19"/>
          </w:rPr>
          <w:tab/>
        </w:r>
        <w:r>
          <w:rPr>
            <w:sz w:val="19"/>
            <w:szCs w:val="19"/>
          </w:rPr>
          <w:tab/>
          <w:t>Form G</w:t>
        </w:r>
        <w:r>
          <w:rPr>
            <w:sz w:val="19"/>
            <w:szCs w:val="19"/>
          </w:rPr>
          <w:br/>
          <w:t>SH 183 Managed Lanes Project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67" w:rsidRDefault="00D66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CB2" w:rsidRDefault="000F6CB2">
      <w:r>
        <w:separator/>
      </w:r>
    </w:p>
  </w:footnote>
  <w:footnote w:type="continuationSeparator" w:id="0">
    <w:p w:rsidR="000F6CB2" w:rsidRDefault="000F6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67" w:rsidRDefault="00D666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67" w:rsidRDefault="00D666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67" w:rsidRDefault="00D666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325E1"/>
    <w:multiLevelType w:val="hybridMultilevel"/>
    <w:tmpl w:val="49AA5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2">
    <w:nsid w:val="50AD35CF"/>
    <w:multiLevelType w:val="hybridMultilevel"/>
    <w:tmpl w:val="038C8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4828B8"/>
    <w:multiLevelType w:val="hybridMultilevel"/>
    <w:tmpl w:val="C230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1E1374"/>
    <w:multiLevelType w:val="singleLevel"/>
    <w:tmpl w:val="DCA8B882"/>
    <w:lvl w:ilvl="0">
      <w:start w:val="1"/>
      <w:numFmt w:val="decimal"/>
      <w:lvlText w:val="%1."/>
      <w:lvlJc w:val="left"/>
      <w:pPr>
        <w:tabs>
          <w:tab w:val="num" w:pos="792"/>
        </w:tabs>
        <w:ind w:left="792" w:hanging="360"/>
      </w:pPr>
      <w:rPr>
        <w:rFonts w:cs="Times New Roman"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0"/>
    <w:docVar w:name="#DNDocDBase" w:val="0"/>
    <w:docVar w:name="#DNDocID" w:val="705340423"/>
    <w:docVar w:name="#DNDocMatterNo" w:val="0"/>
    <w:docVar w:name="#DNDocVer" w:val="0"/>
    <w:docVar w:name="#DNFOpts" w:val="optFooter0"/>
    <w:docVar w:name="#DNLine2Chk" w:val="0"/>
    <w:docVar w:name="#DNPlacement" w:val="optEndDoc"/>
    <w:docVar w:name="didIDFlag" w:val="3/8/2013 1:02:27 PM"/>
  </w:docVars>
  <w:rsids>
    <w:rsidRoot w:val="00264CD9"/>
    <w:rsid w:val="00001C20"/>
    <w:rsid w:val="000A37E4"/>
    <w:rsid w:val="000C433D"/>
    <w:rsid w:val="000F6CB2"/>
    <w:rsid w:val="00134E6D"/>
    <w:rsid w:val="00172557"/>
    <w:rsid w:val="00264CD9"/>
    <w:rsid w:val="002F2222"/>
    <w:rsid w:val="006D2823"/>
    <w:rsid w:val="00773704"/>
    <w:rsid w:val="0091287C"/>
    <w:rsid w:val="009C14BD"/>
    <w:rsid w:val="00A8282D"/>
    <w:rsid w:val="00AD1454"/>
    <w:rsid w:val="00B25740"/>
    <w:rsid w:val="00D66667"/>
    <w:rsid w:val="00F4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overflowPunct w:val="0"/>
      <w:spacing w:after="0" w:line="240" w:lineRule="auto"/>
      <w:textAlignment w:val="baseline"/>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hAnsi="Times New Roman"/>
      <w:sz w:val="24"/>
      <w:szCs w:val="24"/>
    </w:rPr>
  </w:style>
  <w:style w:type="paragraph" w:styleId="BodyTextFirstIndent">
    <w:name w:val="Body Text First Indent"/>
    <w:basedOn w:val="Normal"/>
    <w:link w:val="BodyTextFirstIndentChar"/>
    <w:pPr>
      <w:widowControl/>
      <w:kinsoku/>
      <w:overflowPunct/>
      <w:spacing w:after="240"/>
      <w:ind w:firstLine="720"/>
      <w:jc w:val="both"/>
      <w:textAlignment w:val="auto"/>
    </w:pPr>
    <w:rPr>
      <w:rFonts w:eastAsia="Times New Roman"/>
    </w:rPr>
  </w:style>
  <w:style w:type="character" w:customStyle="1" w:styleId="BodyTextFirstIndentChar">
    <w:name w:val="Body Text First Indent Char"/>
    <w:basedOn w:val="BodyTextChar"/>
    <w:link w:val="BodyTextFirstIndent"/>
    <w:rPr>
      <w:rFonts w:ascii="Times New Roman" w:eastAsia="Times New Roman" w:hAnsi="Times New Roman"/>
      <w:sz w:val="24"/>
      <w:szCs w:val="24"/>
    </w:rPr>
  </w:style>
  <w:style w:type="paragraph" w:styleId="Title">
    <w:name w:val="Title"/>
    <w:basedOn w:val="Normal"/>
    <w:next w:val="BodyTextFirstIndent"/>
    <w:link w:val="TitleChar"/>
    <w:qFormat/>
    <w:pPr>
      <w:widowControl/>
      <w:kinsoku/>
      <w:overflowPunct/>
      <w:spacing w:after="240"/>
      <w:jc w:val="center"/>
      <w:textAlignment w:val="auto"/>
    </w:pPr>
    <w:rPr>
      <w:rFonts w:eastAsia="Times New Roman"/>
      <w:b/>
    </w:rPr>
  </w:style>
  <w:style w:type="character" w:customStyle="1" w:styleId="TitleChar">
    <w:name w:val="Title Char"/>
    <w:basedOn w:val="DefaultParagraphFont"/>
    <w:link w:val="Title"/>
    <w:rPr>
      <w:rFonts w:ascii="Times New Roman" w:eastAsia="Times New Roman" w:hAnsi="Times New Roman"/>
      <w:b/>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rPr>
      <w:rFonts w:ascii="Times New Roman" w:hAnsi="Times New Roman"/>
      <w:sz w:val="24"/>
      <w:szCs w:val="24"/>
    </w:rPr>
  </w:style>
  <w:style w:type="paragraph" w:customStyle="1" w:styleId="line1">
    <w:name w:val="line1"/>
    <w:basedOn w:val="Normal"/>
    <w:pPr>
      <w:tabs>
        <w:tab w:val="right" w:leader="underscore" w:pos="9360"/>
      </w:tabs>
      <w:kinsoku/>
      <w:overflowPunct/>
      <w:textAlignment w:val="auto"/>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kinsoku w:val="0"/>
      <w:overflowPunct w:val="0"/>
      <w:spacing w:after="0" w:line="240" w:lineRule="auto"/>
      <w:textAlignment w:val="baseline"/>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ascii="Times New Roman" w:hAnsi="Times New Roman"/>
      <w:sz w:val="24"/>
      <w:szCs w:val="24"/>
    </w:rPr>
  </w:style>
  <w:style w:type="paragraph" w:styleId="BodyTextFirstIndent">
    <w:name w:val="Body Text First Indent"/>
    <w:basedOn w:val="Normal"/>
    <w:link w:val="BodyTextFirstIndentChar"/>
    <w:pPr>
      <w:widowControl/>
      <w:kinsoku/>
      <w:overflowPunct/>
      <w:spacing w:after="240"/>
      <w:ind w:firstLine="720"/>
      <w:jc w:val="both"/>
      <w:textAlignment w:val="auto"/>
    </w:pPr>
    <w:rPr>
      <w:rFonts w:eastAsia="Times New Roman"/>
    </w:rPr>
  </w:style>
  <w:style w:type="character" w:customStyle="1" w:styleId="BodyTextFirstIndentChar">
    <w:name w:val="Body Text First Indent Char"/>
    <w:basedOn w:val="BodyTextChar"/>
    <w:link w:val="BodyTextFirstIndent"/>
    <w:rPr>
      <w:rFonts w:ascii="Times New Roman" w:eastAsia="Times New Roman" w:hAnsi="Times New Roman"/>
      <w:sz w:val="24"/>
      <w:szCs w:val="24"/>
    </w:rPr>
  </w:style>
  <w:style w:type="paragraph" w:styleId="Title">
    <w:name w:val="Title"/>
    <w:basedOn w:val="Normal"/>
    <w:next w:val="BodyTextFirstIndent"/>
    <w:link w:val="TitleChar"/>
    <w:qFormat/>
    <w:pPr>
      <w:widowControl/>
      <w:kinsoku/>
      <w:overflowPunct/>
      <w:spacing w:after="240"/>
      <w:jc w:val="center"/>
      <w:textAlignment w:val="auto"/>
    </w:pPr>
    <w:rPr>
      <w:rFonts w:eastAsia="Times New Roman"/>
      <w:b/>
    </w:rPr>
  </w:style>
  <w:style w:type="character" w:customStyle="1" w:styleId="TitleChar">
    <w:name w:val="Title Char"/>
    <w:basedOn w:val="DefaultParagraphFont"/>
    <w:link w:val="Title"/>
    <w:rPr>
      <w:rFonts w:ascii="Times New Roman" w:eastAsia="Times New Roman" w:hAnsi="Times New Roman"/>
      <w:b/>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pPr>
      <w:spacing w:after="120"/>
      <w:ind w:left="360"/>
    </w:pPr>
  </w:style>
  <w:style w:type="character" w:customStyle="1" w:styleId="BodyTextIndentChar">
    <w:name w:val="Body Text Indent Char"/>
    <w:basedOn w:val="DefaultParagraphFont"/>
    <w:link w:val="BodyTextIndent"/>
    <w:uiPriority w:val="99"/>
    <w:rPr>
      <w:rFonts w:ascii="Times New Roman" w:hAnsi="Times New Roman"/>
      <w:sz w:val="24"/>
      <w:szCs w:val="24"/>
    </w:rPr>
  </w:style>
  <w:style w:type="paragraph" w:customStyle="1" w:styleId="line1">
    <w:name w:val="line1"/>
    <w:basedOn w:val="Normal"/>
    <w:pPr>
      <w:tabs>
        <w:tab w:val="right" w:leader="underscore" w:pos="9360"/>
      </w:tabs>
      <w:kinsoku/>
      <w:overflowPunct/>
      <w:textAlignment w:val="auto"/>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0DF50-F072-46DB-BB47-3CEB0408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183 ML -RFQ Addendum 2 Form G</dc:title>
  <dc:subject>Sh 183 Managed Lanes</dc:subject>
  <dc:creator>TxDOT</dc:creator>
  <cp:lastModifiedBy/>
  <cp:revision>1</cp:revision>
  <dcterms:created xsi:type="dcterms:W3CDTF">2013-03-28T19:47:00Z</dcterms:created>
  <dcterms:modified xsi:type="dcterms:W3CDTF">2013-03-28T19:47:00Z</dcterms:modified>
</cp:coreProperties>
</file>