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A782" w14:textId="77777777" w:rsidR="00897585" w:rsidRDefault="00897585" w:rsidP="00897585">
      <w:pPr>
        <w:pStyle w:val="BodyText"/>
        <w:spacing w:before="7"/>
        <w:rPr>
          <w:sz w:val="16"/>
          <w:szCs w:val="22"/>
        </w:rPr>
      </w:pPr>
      <w:bookmarkStart w:id="0" w:name="_Hlk69203090"/>
    </w:p>
    <w:p w14:paraId="1779219E" w14:textId="71929F0C" w:rsidR="00897585" w:rsidRDefault="006D6B78" w:rsidP="00AF4960">
      <w:pPr>
        <w:pStyle w:val="BodyText"/>
        <w:spacing w:before="7"/>
        <w:rPr>
          <w:sz w:val="10"/>
        </w:rPr>
      </w:pPr>
      <w:bookmarkStart w:id="1" w:name="_Hlk69203047"/>
      <w:bookmarkEnd w:id="0"/>
      <w:r>
        <w:rPr>
          <w:noProof/>
          <w:sz w:val="28"/>
        </w:rPr>
        <w:drawing>
          <wp:inline distT="0" distB="0" distL="0" distR="0" wp14:anchorId="2F54BFD2" wp14:editId="20EC91D0">
            <wp:extent cx="1189636" cy="834887"/>
            <wp:effectExtent l="0" t="0" r="0" b="3810"/>
            <wp:docPr id="3" name="Picture 3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tar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36" cy="83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B6884" w14:textId="77777777" w:rsidR="00897585" w:rsidRDefault="00897585" w:rsidP="00897585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59B559AE" w14:textId="77777777" w:rsidR="00897585" w:rsidRDefault="00897585" w:rsidP="00897585">
      <w:pPr>
        <w:pStyle w:val="BodyText"/>
        <w:rPr>
          <w:b/>
          <w:sz w:val="25"/>
        </w:rPr>
      </w:pPr>
    </w:p>
    <w:p w14:paraId="1D3E5E3A" w14:textId="77777777" w:rsidR="00897585" w:rsidRDefault="00897585" w:rsidP="00897585">
      <w:pPr>
        <w:pStyle w:val="BodyText"/>
        <w:spacing w:before="8"/>
        <w:rPr>
          <w:sz w:val="22"/>
        </w:rPr>
      </w:pPr>
    </w:p>
    <w:bookmarkEnd w:id="1"/>
    <w:p w14:paraId="456F20FD" w14:textId="7256F9AD" w:rsidR="003F4FD0" w:rsidRPr="00FB5C40" w:rsidRDefault="003F4FD0" w:rsidP="003558F6">
      <w:pPr>
        <w:pStyle w:val="Heading1"/>
        <w:ind w:left="0" w:right="0"/>
      </w:pPr>
      <w:r w:rsidRPr="00FB5C40">
        <w:t>CONSTRUCTION MANAGEMENT PLAN</w:t>
      </w:r>
    </w:p>
    <w:p w14:paraId="7CB18DC4" w14:textId="53515F7A" w:rsidR="003558F6" w:rsidRDefault="001036E2" w:rsidP="003558F6">
      <w:pPr>
        <w:pStyle w:val="Heading1"/>
        <w:ind w:left="0" w:right="0"/>
      </w:pPr>
      <w:r w:rsidRPr="00FB5C40">
        <w:t xml:space="preserve">APPROVAL </w:t>
      </w:r>
      <w:r w:rsidR="003558F6" w:rsidRPr="00FB5C40">
        <w:t>CERTIFICATION</w:t>
      </w:r>
    </w:p>
    <w:p w14:paraId="429888F8" w14:textId="77777777" w:rsidR="003558F6" w:rsidRDefault="003558F6" w:rsidP="003558F6">
      <w:pPr>
        <w:pStyle w:val="BodyText"/>
        <w:rPr>
          <w:b/>
        </w:rPr>
      </w:pPr>
    </w:p>
    <w:p w14:paraId="64140307" w14:textId="7BED3D17" w:rsidR="000263F8" w:rsidRDefault="000263F8" w:rsidP="003558F6">
      <w:pPr>
        <w:pStyle w:val="BodyText"/>
      </w:pPr>
      <w:r>
        <w:t>By signing this document, the district</w:t>
      </w:r>
      <w:r w:rsidRPr="000F70A8">
        <w:t xml:space="preserve"> </w:t>
      </w:r>
      <w:r>
        <w:t xml:space="preserve">certifies that all certifications being submitted accurately identify all unclear conflicts clearing after letting.  </w:t>
      </w:r>
    </w:p>
    <w:p w14:paraId="77C25CD2" w14:textId="766FD2F5" w:rsidR="003F4FD0" w:rsidRDefault="003F4FD0" w:rsidP="003558F6">
      <w:pPr>
        <w:pStyle w:val="BodyText"/>
      </w:pPr>
    </w:p>
    <w:p w14:paraId="3AFCE5C8" w14:textId="4635A765" w:rsidR="003F4FD0" w:rsidRDefault="000263F8" w:rsidP="003558F6">
      <w:pPr>
        <w:pStyle w:val="BodyText"/>
        <w:rPr>
          <w:sz w:val="20"/>
          <w:szCs w:val="20"/>
        </w:rPr>
      </w:pPr>
      <w:r>
        <w:t xml:space="preserve">Unclear </w:t>
      </w:r>
      <w:r w:rsidR="003F4FD0">
        <w:t>Certification Summary:</w:t>
      </w:r>
      <w:r w:rsidR="00EF54A0">
        <w:t xml:space="preserve"> </w:t>
      </w:r>
      <w:r w:rsidR="00EF54A0" w:rsidRPr="00EF54A0">
        <w:rPr>
          <w:sz w:val="20"/>
          <w:szCs w:val="20"/>
        </w:rPr>
        <w:t xml:space="preserve">(check </w:t>
      </w:r>
      <w:r w:rsidR="000D40A0">
        <w:rPr>
          <w:sz w:val="20"/>
          <w:szCs w:val="20"/>
        </w:rPr>
        <w:t>the certifications with unclear conflicts</w:t>
      </w:r>
      <w:r w:rsidR="00EF54A0" w:rsidRPr="00EF54A0">
        <w:rPr>
          <w:sz w:val="20"/>
          <w:szCs w:val="20"/>
        </w:rPr>
        <w:t>)</w:t>
      </w:r>
    </w:p>
    <w:p w14:paraId="228829AF" w14:textId="77777777" w:rsidR="00EF54A0" w:rsidRDefault="00EF54A0" w:rsidP="003558F6">
      <w:pPr>
        <w:pStyle w:val="BodyText"/>
      </w:pPr>
    </w:p>
    <w:p w14:paraId="53501403" w14:textId="015E21A9" w:rsidR="003558F6" w:rsidRDefault="002B268D" w:rsidP="00EF54A0">
      <w:pPr>
        <w:pStyle w:val="BodyText"/>
        <w:ind w:left="720"/>
      </w:pPr>
      <w:sdt>
        <w:sdtPr>
          <w:id w:val="19730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2E">
            <w:rPr>
              <w:rFonts w:ascii="MS Gothic" w:eastAsia="MS Gothic" w:hAnsi="MS Gothic" w:hint="eastAsia"/>
            </w:rPr>
            <w:t>☐</w:t>
          </w:r>
        </w:sdtContent>
      </w:sdt>
      <w:r w:rsidR="00EF54A0">
        <w:t>Right of Way</w:t>
      </w:r>
    </w:p>
    <w:p w14:paraId="16C78618" w14:textId="2F2368E1" w:rsidR="00EF54A0" w:rsidRDefault="002B268D" w:rsidP="00EF54A0">
      <w:pPr>
        <w:pStyle w:val="BodyText"/>
        <w:ind w:left="720"/>
      </w:pPr>
      <w:sdt>
        <w:sdtPr>
          <w:id w:val="9042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C40">
            <w:rPr>
              <w:rFonts w:ascii="MS Gothic" w:eastAsia="MS Gothic" w:hAnsi="MS Gothic" w:hint="eastAsia"/>
            </w:rPr>
            <w:t>☐</w:t>
          </w:r>
        </w:sdtContent>
      </w:sdt>
      <w:r w:rsidR="00EF54A0">
        <w:t>Utility</w:t>
      </w:r>
    </w:p>
    <w:p w14:paraId="0E160EEB" w14:textId="03AA593A" w:rsidR="00EF54A0" w:rsidRDefault="002B268D" w:rsidP="00EF54A0">
      <w:pPr>
        <w:pStyle w:val="BodyText"/>
        <w:ind w:left="720"/>
      </w:pPr>
      <w:sdt>
        <w:sdtPr>
          <w:id w:val="-95347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4A0">
            <w:rPr>
              <w:rFonts w:ascii="MS Gothic" w:eastAsia="MS Gothic" w:hAnsi="MS Gothic" w:hint="eastAsia"/>
            </w:rPr>
            <w:t>☐</w:t>
          </w:r>
        </w:sdtContent>
      </w:sdt>
      <w:r w:rsidR="00EF54A0">
        <w:t>State-Owned Utility</w:t>
      </w:r>
    </w:p>
    <w:p w14:paraId="1FA97FFE" w14:textId="00171C86" w:rsidR="00EF54A0" w:rsidRDefault="002B268D" w:rsidP="00EF54A0">
      <w:pPr>
        <w:pStyle w:val="BodyText"/>
        <w:ind w:left="720"/>
      </w:pPr>
      <w:sdt>
        <w:sdtPr>
          <w:id w:val="-135433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86F">
            <w:rPr>
              <w:rFonts w:ascii="MS Gothic" w:eastAsia="MS Gothic" w:hAnsi="MS Gothic" w:hint="eastAsia"/>
            </w:rPr>
            <w:t>☐</w:t>
          </w:r>
        </w:sdtContent>
      </w:sdt>
      <w:r w:rsidR="00EF54A0">
        <w:t>Railroad</w:t>
      </w:r>
    </w:p>
    <w:p w14:paraId="1AB504C2" w14:textId="04A57536" w:rsidR="00EF54A0" w:rsidRDefault="002B268D" w:rsidP="00EF54A0">
      <w:pPr>
        <w:pStyle w:val="BodyText"/>
        <w:ind w:left="720"/>
      </w:pPr>
      <w:sdt>
        <w:sdtPr>
          <w:id w:val="-17058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4A0">
            <w:rPr>
              <w:rFonts w:ascii="MS Gothic" w:eastAsia="MS Gothic" w:hAnsi="MS Gothic" w:hint="eastAsia"/>
            </w:rPr>
            <w:t>☐</w:t>
          </w:r>
        </w:sdtContent>
      </w:sdt>
      <w:r w:rsidR="00EF54A0">
        <w:t>Environmental</w:t>
      </w:r>
    </w:p>
    <w:p w14:paraId="53304D92" w14:textId="227AEA65" w:rsidR="00EF54A0" w:rsidRDefault="00EF54A0" w:rsidP="003558F6">
      <w:pPr>
        <w:pStyle w:val="BodyText"/>
      </w:pPr>
    </w:p>
    <w:p w14:paraId="607ED9E4" w14:textId="7D2D851A" w:rsidR="00EF54A0" w:rsidRPr="00A90A2E" w:rsidRDefault="00A90A2E" w:rsidP="003558F6">
      <w:pPr>
        <w:pStyle w:val="BodyText"/>
        <w:rPr>
          <w:b/>
          <w:bCs/>
          <w:i/>
          <w:iCs/>
        </w:rPr>
      </w:pPr>
      <w:r>
        <w:rPr>
          <w:b/>
          <w:bCs/>
          <w:i/>
          <w:iCs/>
        </w:rPr>
        <w:t>***</w:t>
      </w:r>
      <w:r w:rsidR="00EF54A0" w:rsidRPr="00A90A2E">
        <w:rPr>
          <w:b/>
          <w:bCs/>
          <w:i/>
          <w:iCs/>
        </w:rPr>
        <w:t xml:space="preserve">In the event all conflicts are scheduled to clear within three months of letting, the district accepts full responsibility to manage the CMP and document plan performance. </w:t>
      </w:r>
      <w:r>
        <w:rPr>
          <w:b/>
          <w:bCs/>
          <w:i/>
          <w:iCs/>
        </w:rPr>
        <w:t>***</w:t>
      </w:r>
    </w:p>
    <w:p w14:paraId="47F06010" w14:textId="6BA224BF" w:rsidR="00EF54A0" w:rsidRDefault="00EF54A0" w:rsidP="003558F6">
      <w:pPr>
        <w:pStyle w:val="BodyText"/>
      </w:pPr>
    </w:p>
    <w:p w14:paraId="4668928C" w14:textId="77777777" w:rsidR="00EF54A0" w:rsidRDefault="00EF54A0" w:rsidP="003558F6">
      <w:pPr>
        <w:pStyle w:val="BodyText"/>
      </w:pPr>
    </w:p>
    <w:p w14:paraId="421CAAC8" w14:textId="77777777" w:rsidR="003558F6" w:rsidRDefault="003558F6" w:rsidP="003558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0D07F84" w14:textId="77777777" w:rsidR="003558F6" w:rsidRDefault="003558F6" w:rsidP="003558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Engineer</w:t>
      </w:r>
    </w:p>
    <w:p w14:paraId="39B8C205" w14:textId="77777777" w:rsidR="007445F8" w:rsidRDefault="003558F6" w:rsidP="007445F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  <w:r>
        <w:t xml:space="preserve"> District</w:t>
      </w:r>
    </w:p>
    <w:p w14:paraId="7FF81633" w14:textId="77777777" w:rsidR="007445F8" w:rsidRDefault="007445F8" w:rsidP="007445F8">
      <w:pPr>
        <w:pStyle w:val="BodyText"/>
        <w:rPr>
          <w:b/>
        </w:rPr>
      </w:pPr>
    </w:p>
    <w:p w14:paraId="6B78A14E" w14:textId="77777777" w:rsidR="0039691D" w:rsidRPr="007445F8" w:rsidRDefault="003558F6" w:rsidP="007445F8">
      <w:pPr>
        <w:pStyle w:val="BodyText"/>
        <w:ind w:left="4320" w:firstLine="720"/>
      </w:pPr>
      <w:r w:rsidRPr="007445F8">
        <w:t xml:space="preserve">Date:  </w:t>
      </w:r>
    </w:p>
    <w:sectPr w:rsidR="0039691D" w:rsidRPr="007445F8" w:rsidSect="00897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A146" w14:textId="77777777" w:rsidR="0036092E" w:rsidRDefault="0036092E" w:rsidP="0036092E">
      <w:r>
        <w:separator/>
      </w:r>
    </w:p>
  </w:endnote>
  <w:endnote w:type="continuationSeparator" w:id="0">
    <w:p w14:paraId="00FCDACC" w14:textId="77777777" w:rsidR="0036092E" w:rsidRDefault="0036092E" w:rsidP="0036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C543" w14:textId="77777777" w:rsidR="0036092E" w:rsidRDefault="00360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F52B" w14:textId="77777777" w:rsidR="0036092E" w:rsidRDefault="00360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08AF" w14:textId="77777777" w:rsidR="0036092E" w:rsidRDefault="0036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9E4F" w14:textId="77777777" w:rsidR="0036092E" w:rsidRDefault="0036092E" w:rsidP="0036092E">
      <w:r>
        <w:separator/>
      </w:r>
    </w:p>
  </w:footnote>
  <w:footnote w:type="continuationSeparator" w:id="0">
    <w:p w14:paraId="12A795EE" w14:textId="77777777" w:rsidR="0036092E" w:rsidRDefault="0036092E" w:rsidP="0036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24A6" w14:textId="77777777" w:rsidR="0036092E" w:rsidRDefault="00360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FF75" w14:textId="6697CC29" w:rsidR="0036092E" w:rsidRDefault="00360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51" w14:textId="77777777" w:rsidR="0036092E" w:rsidRDefault="00360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5"/>
    <w:rsid w:val="00006F8A"/>
    <w:rsid w:val="000263F8"/>
    <w:rsid w:val="000D40A0"/>
    <w:rsid w:val="001036E2"/>
    <w:rsid w:val="00270301"/>
    <w:rsid w:val="002B268D"/>
    <w:rsid w:val="003558F6"/>
    <w:rsid w:val="0036092E"/>
    <w:rsid w:val="0039691D"/>
    <w:rsid w:val="003F4FD0"/>
    <w:rsid w:val="00442F72"/>
    <w:rsid w:val="00554AEF"/>
    <w:rsid w:val="00696091"/>
    <w:rsid w:val="006D6B78"/>
    <w:rsid w:val="007445F8"/>
    <w:rsid w:val="0079639F"/>
    <w:rsid w:val="00876C7C"/>
    <w:rsid w:val="00897585"/>
    <w:rsid w:val="009A5DED"/>
    <w:rsid w:val="00A35D88"/>
    <w:rsid w:val="00A41948"/>
    <w:rsid w:val="00A90A2E"/>
    <w:rsid w:val="00AA4B64"/>
    <w:rsid w:val="00AF4960"/>
    <w:rsid w:val="00B413C7"/>
    <w:rsid w:val="00B443DC"/>
    <w:rsid w:val="00BA29EF"/>
    <w:rsid w:val="00C2186F"/>
    <w:rsid w:val="00CF570F"/>
    <w:rsid w:val="00D445A5"/>
    <w:rsid w:val="00E37A79"/>
    <w:rsid w:val="00E46F46"/>
    <w:rsid w:val="00EF54A0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80D440"/>
  <w15:chartTrackingRefBased/>
  <w15:docId w15:val="{E867E02C-53D6-4CA2-A4AC-AAE93C5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97585"/>
    <w:pPr>
      <w:ind w:left="3215" w:right="17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8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75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58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975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5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4A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4A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0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9691D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Props1.xml><?xml version="1.0" encoding="utf-8"?>
<ds:datastoreItem xmlns:ds="http://schemas.openxmlformats.org/officeDocument/2006/customXml" ds:itemID="{B24E25B8-F259-4CB0-B0C9-B2B084B78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C642B-8399-4746-85CD-AA2B37517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664DC-3DEF-49E2-9E80-69AF6997D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46A646-F7C4-4F53-BE32-513467C9447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1C0F836A-F083-4A97-AFBB-B7670FC145D1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 Approval Certification</dc:title>
  <dc:subject>CMP Approval Certification</dc:subject>
  <dc:creator>TxDOT</dc:creator>
  <cp:keywords/>
  <dc:description/>
  <cp:lastModifiedBy>Kelly Rodriguez</cp:lastModifiedBy>
  <cp:revision>3</cp:revision>
  <cp:lastPrinted>2023-10-23T18:31:00Z</cp:lastPrinted>
  <dcterms:created xsi:type="dcterms:W3CDTF">2024-10-21T14:46:00Z</dcterms:created>
  <dcterms:modified xsi:type="dcterms:W3CDTF">2024-10-22T16:47:00Z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