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40AB5" w14:textId="3F9BA7A1" w:rsidR="00770FC7" w:rsidRPr="00DF44EE" w:rsidRDefault="00F40170" w:rsidP="00770FC7">
      <w:pPr>
        <w:pStyle w:val="Heading1"/>
        <w:rPr>
          <w:rFonts w:asciiTheme="minorHAnsi" w:hAnsiTheme="minorHAnsi"/>
          <w:sz w:val="36"/>
          <w:szCs w:val="36"/>
        </w:rPr>
      </w:pPr>
      <w:r w:rsidRPr="00770FC7">
        <w:rPr>
          <w:rFonts w:asciiTheme="minorHAnsi" w:hAnsiTheme="minorHAnsi"/>
          <w:sz w:val="36"/>
          <w:szCs w:val="36"/>
        </w:rPr>
        <w:t>Best Management Practice Section and Design</w:t>
      </w:r>
      <w:r w:rsidR="00C4206E">
        <w:rPr>
          <w:rFonts w:asciiTheme="minorHAnsi" w:hAnsiTheme="minorHAnsi"/>
          <w:sz w:val="36"/>
          <w:szCs w:val="36"/>
        </w:rPr>
        <w:t xml:space="preserve"> Job Aid:</w:t>
      </w:r>
      <w:r w:rsidR="00770FC7" w:rsidRPr="00DF44EE">
        <w:rPr>
          <w:rFonts w:asciiTheme="minorHAnsi" w:hAnsiTheme="minorHAnsi"/>
          <w:sz w:val="36"/>
          <w:szCs w:val="36"/>
        </w:rPr>
        <w:t xml:space="preserve"> </w:t>
      </w:r>
      <w:r w:rsidR="00C877AC" w:rsidRPr="00C877AC">
        <w:rPr>
          <w:rFonts w:asciiTheme="minorHAnsi" w:hAnsiTheme="minorHAnsi"/>
          <w:sz w:val="36"/>
          <w:szCs w:val="36"/>
        </w:rPr>
        <w:t>Floating Turbidity Barrier</w:t>
      </w:r>
    </w:p>
    <w:p w14:paraId="564F3840" w14:textId="77777777" w:rsidR="00F351EB" w:rsidRDefault="00F351EB" w:rsidP="00F351EB">
      <w:r w:rsidRPr="00BC43B0">
        <w:t>Construction stormwater Best Management Practice</w:t>
      </w:r>
      <w:r>
        <w:t xml:space="preserve"> (BMP)</w:t>
      </w:r>
      <w:r w:rsidRPr="00BC43B0">
        <w:t xml:space="preserve"> must be installed, </w:t>
      </w:r>
      <w:r>
        <w:t xml:space="preserve">inspected, </w:t>
      </w:r>
      <w:r w:rsidRPr="00BC43B0">
        <w:t xml:space="preserve">maintained and removed in accordance with </w:t>
      </w:r>
      <w:r>
        <w:t xml:space="preserve">Texas Department of Transportation (TxDOT) </w:t>
      </w:r>
      <w:r w:rsidRPr="00BC43B0">
        <w:t>manufacturer specifications, where applicable, and the Construction General Permit (TXR150000).</w:t>
      </w:r>
    </w:p>
    <w:p w14:paraId="780D2834" w14:textId="77777777" w:rsidR="005456F3" w:rsidRPr="00EE6558" w:rsidRDefault="00F40170" w:rsidP="005456F3">
      <w:pPr>
        <w:pStyle w:val="Heading2"/>
        <w:rPr>
          <w:sz w:val="28"/>
          <w:szCs w:val="28"/>
        </w:rPr>
      </w:pPr>
      <w:r w:rsidRPr="00EE6558">
        <w:rPr>
          <w:sz w:val="28"/>
          <w:szCs w:val="28"/>
        </w:rPr>
        <w:t>Description</w:t>
      </w:r>
    </w:p>
    <w:p w14:paraId="5042C362" w14:textId="704D0A43" w:rsidR="0022127A" w:rsidRDefault="0022127A" w:rsidP="00770FC7">
      <w:pPr>
        <w:keepNext/>
      </w:pPr>
      <w:r w:rsidRPr="0022127A">
        <w:t>A Floating Turbidity Barrier (FTB) is a geotextile or PVC curtain that is designed to control sediment within a body of water. It is also known as a floating silt barrier or turbidity</w:t>
      </w:r>
      <w:r w:rsidR="000125BE">
        <w:t xml:space="preserve"> </w:t>
      </w:r>
      <w:r w:rsidRPr="0022127A">
        <w:t xml:space="preserve">silt curtain. The barrier typically consists of floats, curtain, ballast, and anchor lines. The barrier may be permeable or impermeable. The FTB supplied must be a standard manufactured product. FTBs of 100 feet or longer are constructed of a series of connected panels. </w:t>
      </w:r>
    </w:p>
    <w:p w14:paraId="56B6C765" w14:textId="17090648" w:rsidR="00770FC7" w:rsidRDefault="00770FC7" w:rsidP="00770FC7">
      <w:pPr>
        <w:keepNext/>
      </w:pPr>
      <w:r>
        <w:rPr>
          <w:noProof/>
        </w:rPr>
        <w:drawing>
          <wp:inline distT="0" distB="0" distL="0" distR="0" wp14:anchorId="1584D678" wp14:editId="29A4B58D">
            <wp:extent cx="3429000" cy="1801368"/>
            <wp:effectExtent l="19050" t="19050" r="19050" b="27940"/>
            <wp:docPr id="235359155" name="Picture 1" descr="Floating turbidity barrier installed parallel to the shoreline. Turbid water is being contained near the bank, allowing the water down current of the floating turbidity barrier to remain relatively 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59155" name="Picture 1" descr="Floating turbidity barrier installed parallel to the shoreline. Turbid water is being contained near the bank, allowing the water down current of the floating turbidity barrier to remain relatively clear."/>
                    <pic:cNvPicPr>
                      <a:picLocks noChangeAspect="1" noChangeArrowheads="1"/>
                    </pic:cNvPicPr>
                  </pic:nvPicPr>
                  <pic:blipFill rotWithShape="1">
                    <a:blip r:embed="rId11">
                      <a:extLst>
                        <a:ext uri="{28A0092B-C50C-407E-A947-70E740481C1C}">
                          <a14:useLocalDpi xmlns:a14="http://schemas.microsoft.com/office/drawing/2010/main" val="0"/>
                        </a:ext>
                      </a:extLst>
                    </a:blip>
                    <a:srcRect l="5868" t="2297" r="6646" b="2405"/>
                    <a:stretch>
                      <a:fillRect/>
                    </a:stretch>
                  </pic:blipFill>
                  <pic:spPr bwMode="auto">
                    <a:xfrm>
                      <a:off x="0" y="0"/>
                      <a:ext cx="3429000" cy="1801368"/>
                    </a:xfrm>
                    <a:prstGeom prst="rect">
                      <a:avLst/>
                    </a:prstGeom>
                    <a:noFill/>
                    <a:ln w="12700" cap="flat" cmpd="sng" algn="ctr">
                      <a:solidFill>
                        <a:srgbClr val="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extLst>
                      <a:ext uri="{53640926-AAD7-44D8-BBD7-CCE9431645EC}">
                        <a14:shadowObscured xmlns:a14="http://schemas.microsoft.com/office/drawing/2010/main"/>
                      </a:ext>
                    </a:extLst>
                  </pic:spPr>
                </pic:pic>
              </a:graphicData>
            </a:graphic>
          </wp:inline>
        </w:drawing>
      </w:r>
    </w:p>
    <w:p w14:paraId="3D0C5AF0" w14:textId="60768717" w:rsidR="0064565C" w:rsidRPr="00461CD0" w:rsidRDefault="00770FC7" w:rsidP="00770FC7">
      <w:pPr>
        <w:pStyle w:val="Caption"/>
        <w:rPr>
          <w:i w:val="0"/>
          <w:iCs w:val="0"/>
          <w:sz w:val="24"/>
          <w:szCs w:val="24"/>
        </w:rPr>
      </w:pPr>
      <w:r w:rsidRPr="00461CD0">
        <w:rPr>
          <w:i w:val="0"/>
          <w:iCs w:val="0"/>
          <w:sz w:val="24"/>
          <w:szCs w:val="24"/>
        </w:rPr>
        <w:t xml:space="preserve">Figure </w:t>
      </w:r>
      <w:r w:rsidRPr="00461CD0">
        <w:rPr>
          <w:i w:val="0"/>
          <w:iCs w:val="0"/>
          <w:sz w:val="24"/>
          <w:szCs w:val="24"/>
        </w:rPr>
        <w:fldChar w:fldCharType="begin"/>
      </w:r>
      <w:r w:rsidRPr="00461CD0">
        <w:rPr>
          <w:i w:val="0"/>
          <w:iCs w:val="0"/>
          <w:sz w:val="24"/>
          <w:szCs w:val="24"/>
        </w:rPr>
        <w:instrText xml:space="preserve"> SEQ Figure \* ARABIC </w:instrText>
      </w:r>
      <w:r w:rsidRPr="00461CD0">
        <w:rPr>
          <w:i w:val="0"/>
          <w:iCs w:val="0"/>
          <w:sz w:val="24"/>
          <w:szCs w:val="24"/>
        </w:rPr>
        <w:fldChar w:fldCharType="separate"/>
      </w:r>
      <w:r w:rsidR="00985B60">
        <w:rPr>
          <w:i w:val="0"/>
          <w:iCs w:val="0"/>
          <w:noProof/>
          <w:sz w:val="24"/>
          <w:szCs w:val="24"/>
        </w:rPr>
        <w:t>1</w:t>
      </w:r>
      <w:r w:rsidRPr="00461CD0">
        <w:rPr>
          <w:i w:val="0"/>
          <w:iCs w:val="0"/>
          <w:sz w:val="24"/>
          <w:szCs w:val="24"/>
        </w:rPr>
        <w:fldChar w:fldCharType="end"/>
      </w:r>
      <w:r w:rsidR="00461CD0" w:rsidRPr="00461CD0">
        <w:rPr>
          <w:i w:val="0"/>
          <w:iCs w:val="0"/>
          <w:sz w:val="24"/>
          <w:szCs w:val="24"/>
        </w:rPr>
        <w:t>.</w:t>
      </w:r>
      <w:r w:rsidRPr="00461CD0">
        <w:rPr>
          <w:i w:val="0"/>
          <w:iCs w:val="0"/>
          <w:sz w:val="24"/>
          <w:szCs w:val="24"/>
        </w:rPr>
        <w:t xml:space="preserve"> </w:t>
      </w:r>
      <w:r w:rsidR="00FC63D6">
        <w:rPr>
          <w:i w:val="0"/>
          <w:iCs w:val="0"/>
          <w:sz w:val="24"/>
          <w:szCs w:val="24"/>
        </w:rPr>
        <w:t>Fl</w:t>
      </w:r>
      <w:r w:rsidR="00427422">
        <w:rPr>
          <w:i w:val="0"/>
          <w:iCs w:val="0"/>
          <w:sz w:val="24"/>
          <w:szCs w:val="24"/>
        </w:rPr>
        <w:t>oating turbidity barrier</w:t>
      </w:r>
      <w:r w:rsidR="00FC63D6">
        <w:rPr>
          <w:i w:val="0"/>
          <w:iCs w:val="0"/>
          <w:sz w:val="24"/>
          <w:szCs w:val="24"/>
        </w:rPr>
        <w:t xml:space="preserve"> </w:t>
      </w:r>
      <w:r w:rsidR="00B55752">
        <w:rPr>
          <w:i w:val="0"/>
          <w:iCs w:val="0"/>
          <w:sz w:val="24"/>
          <w:szCs w:val="24"/>
        </w:rPr>
        <w:t>installed</w:t>
      </w:r>
      <w:r w:rsidR="0021411A">
        <w:rPr>
          <w:i w:val="0"/>
          <w:iCs w:val="0"/>
          <w:sz w:val="24"/>
          <w:szCs w:val="24"/>
        </w:rPr>
        <w:t xml:space="preserve"> </w:t>
      </w:r>
      <w:r w:rsidR="00831E89">
        <w:rPr>
          <w:i w:val="0"/>
          <w:iCs w:val="0"/>
          <w:sz w:val="24"/>
          <w:szCs w:val="24"/>
        </w:rPr>
        <w:t>parallel</w:t>
      </w:r>
      <w:r w:rsidR="00FC63D6">
        <w:rPr>
          <w:i w:val="0"/>
          <w:iCs w:val="0"/>
          <w:sz w:val="24"/>
          <w:szCs w:val="24"/>
        </w:rPr>
        <w:t xml:space="preserve"> to</w:t>
      </w:r>
      <w:r w:rsidR="0021411A">
        <w:rPr>
          <w:i w:val="0"/>
          <w:iCs w:val="0"/>
          <w:sz w:val="24"/>
          <w:szCs w:val="24"/>
        </w:rPr>
        <w:t xml:space="preserve"> the</w:t>
      </w:r>
      <w:r w:rsidR="00FC63D6">
        <w:rPr>
          <w:i w:val="0"/>
          <w:iCs w:val="0"/>
          <w:sz w:val="24"/>
          <w:szCs w:val="24"/>
        </w:rPr>
        <w:t xml:space="preserve"> shoreline</w:t>
      </w:r>
      <w:r w:rsidR="0021411A">
        <w:rPr>
          <w:i w:val="0"/>
          <w:iCs w:val="0"/>
          <w:sz w:val="24"/>
          <w:szCs w:val="24"/>
        </w:rPr>
        <w:t xml:space="preserve"> con</w:t>
      </w:r>
      <w:r w:rsidR="00CC06BF">
        <w:rPr>
          <w:i w:val="0"/>
          <w:iCs w:val="0"/>
          <w:sz w:val="24"/>
          <w:szCs w:val="24"/>
        </w:rPr>
        <w:t>taining sediment near the bank</w:t>
      </w:r>
      <w:r w:rsidR="00445CE2">
        <w:rPr>
          <w:i w:val="0"/>
          <w:iCs w:val="0"/>
          <w:sz w:val="24"/>
          <w:szCs w:val="24"/>
        </w:rPr>
        <w:t>.</w:t>
      </w:r>
    </w:p>
    <w:p w14:paraId="1E097C96" w14:textId="77777777" w:rsidR="005456F3" w:rsidRPr="00EE6558" w:rsidRDefault="00F40170" w:rsidP="00266C64">
      <w:pPr>
        <w:pStyle w:val="Heading2"/>
        <w:rPr>
          <w:sz w:val="28"/>
          <w:szCs w:val="28"/>
        </w:rPr>
      </w:pPr>
      <w:r w:rsidRPr="00EE6558">
        <w:rPr>
          <w:sz w:val="28"/>
          <w:szCs w:val="28"/>
        </w:rPr>
        <w:t>Types</w:t>
      </w:r>
    </w:p>
    <w:p w14:paraId="56BD7BA6" w14:textId="77777777" w:rsidR="00206497" w:rsidRDefault="00206497" w:rsidP="00206497">
      <w:pPr>
        <w:rPr>
          <w:bCs/>
        </w:rPr>
      </w:pPr>
      <w:r w:rsidRPr="00206497">
        <w:rPr>
          <w:bCs/>
        </w:rPr>
        <w:t>Landowner Stock Pond Sediment Control</w:t>
      </w:r>
    </w:p>
    <w:p w14:paraId="3574F0BA" w14:textId="0CF2B95A" w:rsidR="00206497" w:rsidRPr="00206497" w:rsidRDefault="00206497" w:rsidP="00206497">
      <w:pPr>
        <w:rPr>
          <w:bCs/>
        </w:rPr>
      </w:pPr>
      <w:r w:rsidRPr="00206497">
        <w:rPr>
          <w:bCs/>
        </w:rPr>
        <w:t>Silt Curtain</w:t>
      </w:r>
    </w:p>
    <w:p w14:paraId="6CFD4056" w14:textId="4A7CFE56" w:rsidR="00F40170" w:rsidRPr="001C6463" w:rsidRDefault="00206497" w:rsidP="00206497">
      <w:pPr>
        <w:rPr>
          <w:bCs/>
        </w:rPr>
      </w:pPr>
      <w:r w:rsidRPr="00206497">
        <w:rPr>
          <w:bCs/>
        </w:rPr>
        <w:t>Floating Silt Barrier</w:t>
      </w:r>
    </w:p>
    <w:p w14:paraId="4A9A05C6" w14:textId="77777777" w:rsidR="009260DC" w:rsidRPr="00EE6558" w:rsidRDefault="00F40170" w:rsidP="00266C64">
      <w:pPr>
        <w:pStyle w:val="Heading2"/>
        <w:rPr>
          <w:sz w:val="28"/>
          <w:szCs w:val="28"/>
        </w:rPr>
      </w:pPr>
      <w:r w:rsidRPr="00EE6558">
        <w:rPr>
          <w:sz w:val="28"/>
          <w:szCs w:val="28"/>
        </w:rPr>
        <w:lastRenderedPageBreak/>
        <w:t>Application</w:t>
      </w:r>
    </w:p>
    <w:p w14:paraId="11DC5161" w14:textId="0D5C81EB" w:rsidR="00F40170" w:rsidRDefault="006630F6" w:rsidP="00F40170">
      <w:r w:rsidRPr="006630F6">
        <w:t>FTBs are generally used for perimeter control and sediment barriers. FTBs are used when construction activities will disturb the bank of perennial streams, rivers, ponds, or lakes. They are also used when construction activities require a coffer dam, low water crossing, or other activities that will disturb soil within a water body</w:t>
      </w:r>
      <w:r w:rsidR="004C6E7C">
        <w:t>.</w:t>
      </w:r>
    </w:p>
    <w:p w14:paraId="635A865C" w14:textId="77777777" w:rsidR="00F40170" w:rsidRDefault="00F40170" w:rsidP="00266C64">
      <w:pPr>
        <w:pStyle w:val="Heading3"/>
        <w:rPr>
          <w:sz w:val="26"/>
          <w:szCs w:val="26"/>
        </w:rPr>
      </w:pPr>
      <w:r w:rsidRPr="00EE6558">
        <w:rPr>
          <w:sz w:val="26"/>
          <w:szCs w:val="26"/>
        </w:rPr>
        <w:t>Advantages</w:t>
      </w:r>
    </w:p>
    <w:p w14:paraId="3235BFE7" w14:textId="64E0202C" w:rsidR="00A614BC" w:rsidRPr="00117481" w:rsidRDefault="00A614BC" w:rsidP="00A614BC">
      <w:pPr>
        <w:pStyle w:val="ListBullet"/>
        <w:rPr>
          <w:rFonts w:asciiTheme="minorHAnsi" w:hAnsiTheme="minorHAnsi"/>
          <w:szCs w:val="24"/>
        </w:rPr>
      </w:pPr>
      <w:r w:rsidRPr="00117481">
        <w:rPr>
          <w:rFonts w:asciiTheme="minorHAnsi" w:hAnsiTheme="minorHAnsi"/>
          <w:szCs w:val="24"/>
        </w:rPr>
        <w:t>Controls sediment from construction activities where other types of down slope barriers are infeasible</w:t>
      </w:r>
    </w:p>
    <w:p w14:paraId="530FDD14" w14:textId="77777777" w:rsidR="00A614BC" w:rsidRPr="00117481" w:rsidRDefault="00A614BC" w:rsidP="00A614BC">
      <w:pPr>
        <w:pStyle w:val="ListBullet"/>
        <w:rPr>
          <w:rFonts w:asciiTheme="minorHAnsi" w:hAnsiTheme="minorHAnsi"/>
          <w:szCs w:val="24"/>
        </w:rPr>
      </w:pPr>
      <w:r w:rsidRPr="00117481">
        <w:rPr>
          <w:rFonts w:asciiTheme="minorHAnsi" w:hAnsiTheme="minorHAnsi"/>
          <w:szCs w:val="24"/>
        </w:rPr>
        <w:t>Protects sensitive wetlands and water bodies</w:t>
      </w:r>
    </w:p>
    <w:p w14:paraId="22A13224" w14:textId="77777777" w:rsidR="00A614BC" w:rsidRPr="00117481" w:rsidRDefault="00A614BC" w:rsidP="00A614BC">
      <w:pPr>
        <w:pStyle w:val="ListBullet"/>
        <w:rPr>
          <w:rFonts w:asciiTheme="minorHAnsi" w:hAnsiTheme="minorHAnsi"/>
          <w:szCs w:val="24"/>
        </w:rPr>
      </w:pPr>
      <w:r w:rsidRPr="00117481">
        <w:rPr>
          <w:rFonts w:asciiTheme="minorHAnsi" w:hAnsiTheme="minorHAnsi"/>
          <w:szCs w:val="24"/>
        </w:rPr>
        <w:t>Can be re-used</w:t>
      </w:r>
    </w:p>
    <w:p w14:paraId="27E6D832" w14:textId="77777777" w:rsidR="00F40170" w:rsidRPr="00EE6558" w:rsidRDefault="00F40170" w:rsidP="00266C64">
      <w:pPr>
        <w:pStyle w:val="Heading3"/>
        <w:rPr>
          <w:sz w:val="26"/>
          <w:szCs w:val="26"/>
        </w:rPr>
      </w:pPr>
      <w:r w:rsidRPr="00EE6558">
        <w:rPr>
          <w:sz w:val="26"/>
          <w:szCs w:val="26"/>
        </w:rPr>
        <w:t>Disadvantages</w:t>
      </w:r>
    </w:p>
    <w:p w14:paraId="5893201B" w14:textId="77777777" w:rsidR="00A614BC" w:rsidRDefault="00A614BC" w:rsidP="00A614BC">
      <w:pPr>
        <w:pStyle w:val="ListBullet"/>
      </w:pPr>
      <w:r>
        <w:t>Limited usefulness in water bodies with high velocities</w:t>
      </w:r>
    </w:p>
    <w:p w14:paraId="1F438546" w14:textId="77777777" w:rsidR="00A614BC" w:rsidRDefault="00A614BC" w:rsidP="00A614BC">
      <w:pPr>
        <w:pStyle w:val="ListBullet"/>
      </w:pPr>
      <w:r>
        <w:t>May be damaged by large storm events</w:t>
      </w:r>
    </w:p>
    <w:p w14:paraId="7C5CA39F" w14:textId="77777777" w:rsidR="00A614BC" w:rsidRDefault="00A614BC" w:rsidP="00A614BC">
      <w:pPr>
        <w:pStyle w:val="ListBullet"/>
      </w:pPr>
      <w:r>
        <w:t>After sediment accumulation, FTBs may be difficult to remove</w:t>
      </w:r>
    </w:p>
    <w:p w14:paraId="08FDF8C3" w14:textId="77777777" w:rsidR="00A614BC" w:rsidRDefault="00A614BC" w:rsidP="00A614BC">
      <w:pPr>
        <w:pStyle w:val="ListBullet"/>
      </w:pPr>
      <w:r>
        <w:t>May inhibit movement of aquatic animals when spanning a waterbody</w:t>
      </w:r>
    </w:p>
    <w:p w14:paraId="1857CF8E" w14:textId="77777777" w:rsidR="009260DC" w:rsidRPr="00EE6558" w:rsidRDefault="00F40170" w:rsidP="00266C64">
      <w:pPr>
        <w:pStyle w:val="Heading2"/>
        <w:rPr>
          <w:sz w:val="28"/>
          <w:szCs w:val="28"/>
        </w:rPr>
      </w:pPr>
      <w:r w:rsidRPr="00EE6558">
        <w:rPr>
          <w:sz w:val="28"/>
          <w:szCs w:val="28"/>
        </w:rPr>
        <w:t>Design Criteria</w:t>
      </w:r>
    </w:p>
    <w:p w14:paraId="4483668D" w14:textId="77777777" w:rsidR="00A614BC" w:rsidRDefault="00A614BC" w:rsidP="004C6E7C">
      <w:pPr>
        <w:pStyle w:val="ListNumber"/>
        <w:tabs>
          <w:tab w:val="clear" w:pos="360"/>
        </w:tabs>
        <w:ind w:left="540" w:hanging="540"/>
      </w:pPr>
      <w:r>
        <w:t>The barrier and installation must be sufficient for a flow condition where the velocity of flow may reach 5 feet per second (or a current of approximately 3 knots).</w:t>
      </w:r>
    </w:p>
    <w:p w14:paraId="00021129" w14:textId="77777777" w:rsidR="00A614BC" w:rsidRDefault="00A614BC" w:rsidP="004C6E7C">
      <w:pPr>
        <w:pStyle w:val="ListNumber"/>
        <w:tabs>
          <w:tab w:val="clear" w:pos="360"/>
        </w:tabs>
        <w:ind w:left="540" w:hanging="540"/>
      </w:pPr>
      <w:r>
        <w:t>FTBs should be utilized when construction activities extend down a bank, temporary coffer dams are used, or when a linear project crosses a water body.</w:t>
      </w:r>
    </w:p>
    <w:p w14:paraId="6A590585" w14:textId="77777777" w:rsidR="00A614BC" w:rsidRDefault="00A614BC" w:rsidP="009C4684">
      <w:pPr>
        <w:pStyle w:val="ListBullet"/>
      </w:pPr>
      <w:r>
        <w:t>A barrier should be installed along the length of disturbed area to function as a downslope perimeter control; or</w:t>
      </w:r>
    </w:p>
    <w:p w14:paraId="74359EEC" w14:textId="77777777" w:rsidR="00A614BC" w:rsidRDefault="00A614BC" w:rsidP="009C4684">
      <w:pPr>
        <w:pStyle w:val="ListBullet"/>
      </w:pPr>
      <w:r>
        <w:t>Should span the entirety of a perennial stream or river downstream of the disturbed area.</w:t>
      </w:r>
    </w:p>
    <w:p w14:paraId="481EC91B" w14:textId="77777777" w:rsidR="00A614BC" w:rsidRDefault="00A614BC" w:rsidP="004C6E7C">
      <w:pPr>
        <w:pStyle w:val="ListNumber"/>
        <w:tabs>
          <w:tab w:val="clear" w:pos="360"/>
        </w:tabs>
        <w:ind w:left="540" w:hanging="540"/>
      </w:pPr>
      <w:r>
        <w:t>Install FTBs on sites where special aquatic or sensitive receiving waters are present. Turbidity FTBs should be utilized to minimize impact.</w:t>
      </w:r>
    </w:p>
    <w:p w14:paraId="0C95CDBC" w14:textId="23A65382" w:rsidR="00783D06" w:rsidRDefault="00A614BC" w:rsidP="004C6E7C">
      <w:pPr>
        <w:pStyle w:val="ListNumber"/>
        <w:tabs>
          <w:tab w:val="clear" w:pos="360"/>
        </w:tabs>
        <w:ind w:left="540" w:hanging="540"/>
      </w:pPr>
      <w:r>
        <w:t xml:space="preserve">Install FTBs </w:t>
      </w:r>
      <w:r w:rsidR="004C6E7C">
        <w:t>where</w:t>
      </w:r>
      <w:r>
        <w:t xml:space="preserve"> privately-owned ponds have the potential to be impacted by sediment from the disturbed area of the construction site.</w:t>
      </w:r>
    </w:p>
    <w:p w14:paraId="6015F6EF" w14:textId="510D76DD" w:rsidR="00A614BC" w:rsidRDefault="00A614BC" w:rsidP="004C6E7C">
      <w:pPr>
        <w:pStyle w:val="ListNumber"/>
        <w:tabs>
          <w:tab w:val="clear" w:pos="360"/>
        </w:tabs>
        <w:ind w:left="540" w:hanging="540"/>
      </w:pPr>
      <w:r>
        <w:lastRenderedPageBreak/>
        <w:t>FTBs should be utilized when performing work within a stream or river.</w:t>
      </w:r>
    </w:p>
    <w:p w14:paraId="45AF1EC4" w14:textId="053F2037" w:rsidR="00A614BC" w:rsidRDefault="00A614BC" w:rsidP="004C6E7C">
      <w:pPr>
        <w:pStyle w:val="ListNumber"/>
        <w:tabs>
          <w:tab w:val="clear" w:pos="360"/>
        </w:tabs>
        <w:ind w:left="540" w:hanging="540"/>
      </w:pPr>
      <w:r>
        <w:t>FTBs should not be installed perpendicular to flow.</w:t>
      </w:r>
    </w:p>
    <w:p w14:paraId="6A3C2D47" w14:textId="61C3847E" w:rsidR="00A614BC" w:rsidRDefault="00A614BC" w:rsidP="004C6E7C">
      <w:pPr>
        <w:pStyle w:val="ListNumber"/>
        <w:tabs>
          <w:tab w:val="clear" w:pos="360"/>
        </w:tabs>
        <w:ind w:left="540" w:hanging="540"/>
      </w:pPr>
      <w:r>
        <w:t>Ensure access to remove captured trash and sediment from behind the barrier before the barrier is removed.</w:t>
      </w:r>
    </w:p>
    <w:p w14:paraId="21A1E219" w14:textId="77777777" w:rsidR="00A614BC" w:rsidRDefault="00A614BC" w:rsidP="004C6E7C">
      <w:pPr>
        <w:pStyle w:val="ListNumber"/>
        <w:tabs>
          <w:tab w:val="clear" w:pos="360"/>
        </w:tabs>
        <w:ind w:left="540" w:hanging="540"/>
      </w:pPr>
      <w:r>
        <w:t xml:space="preserve">Identify a location on site, if possible, for removed sediment to dry or provide watertight containers and dispose of water-logged sediment properly. </w:t>
      </w:r>
    </w:p>
    <w:p w14:paraId="5A6BA2BC" w14:textId="447A93A7" w:rsidR="00A614BC" w:rsidRDefault="00A614BC" w:rsidP="004C6E7C">
      <w:pPr>
        <w:pStyle w:val="ListNumber"/>
        <w:tabs>
          <w:tab w:val="clear" w:pos="360"/>
        </w:tabs>
        <w:ind w:left="540" w:hanging="540"/>
      </w:pPr>
      <w:r>
        <w:t>If stockpiled, implement the necessary BMPs around the sediment stockpile to prevent sediment deposition and</w:t>
      </w:r>
      <w:r w:rsidR="004C6E7C">
        <w:t xml:space="preserve"> </w:t>
      </w:r>
      <w:r>
        <w:t>or runoff.</w:t>
      </w:r>
    </w:p>
    <w:p w14:paraId="6E4EF557" w14:textId="77777777" w:rsidR="00A614BC" w:rsidRDefault="00A614BC" w:rsidP="004C6E7C">
      <w:pPr>
        <w:pStyle w:val="ListNumber"/>
        <w:tabs>
          <w:tab w:val="clear" w:pos="360"/>
        </w:tabs>
        <w:ind w:left="540" w:hanging="540"/>
      </w:pPr>
      <w:r>
        <w:t>Add something about combining with other BMPs as appropriate</w:t>
      </w:r>
    </w:p>
    <w:p w14:paraId="6626EBC9" w14:textId="77777777" w:rsidR="00A614BC" w:rsidRDefault="00A614BC" w:rsidP="004C6E7C">
      <w:pPr>
        <w:pStyle w:val="ListNumber"/>
        <w:tabs>
          <w:tab w:val="clear" w:pos="360"/>
        </w:tabs>
        <w:ind w:left="540" w:hanging="540"/>
      </w:pPr>
      <w:r>
        <w:t>Add something about selecting correct height based on water depth.</w:t>
      </w:r>
    </w:p>
    <w:p w14:paraId="71AC336F" w14:textId="77777777" w:rsidR="00F40170" w:rsidRPr="00EE6558" w:rsidRDefault="00F40170" w:rsidP="00266C64">
      <w:pPr>
        <w:pStyle w:val="Heading2"/>
        <w:rPr>
          <w:sz w:val="28"/>
          <w:szCs w:val="28"/>
        </w:rPr>
      </w:pPr>
      <w:r w:rsidRPr="00EE6558">
        <w:rPr>
          <w:sz w:val="28"/>
          <w:szCs w:val="28"/>
        </w:rPr>
        <w:t>References</w:t>
      </w:r>
    </w:p>
    <w:p w14:paraId="37E1B49E" w14:textId="58065BCE" w:rsidR="0047229D" w:rsidRPr="001664AE" w:rsidRDefault="0047229D" w:rsidP="001664AE">
      <w:pPr>
        <w:pStyle w:val="ListNumber"/>
        <w:numPr>
          <w:ilvl w:val="0"/>
          <w:numId w:val="0"/>
        </w:numPr>
        <w:rPr>
          <w:u w:val="single"/>
        </w:rPr>
      </w:pPr>
      <w:hyperlink r:id="rId12" w:history="1">
        <w:r w:rsidRPr="001664AE">
          <w:rPr>
            <w:rStyle w:val="Hyperlink"/>
          </w:rPr>
          <w:t>Texas Department of Transportation (T</w:t>
        </w:r>
        <w:r w:rsidR="00F351EB">
          <w:rPr>
            <w:rStyle w:val="Hyperlink"/>
          </w:rPr>
          <w:t>x</w:t>
        </w:r>
        <w:r w:rsidRPr="001664AE">
          <w:rPr>
            <w:rStyle w:val="Hyperlink"/>
          </w:rPr>
          <w:t>DOT) Special Specification 50</w:t>
        </w:r>
        <w:r w:rsidR="00EB6A2D">
          <w:rPr>
            <w:rStyle w:val="Hyperlink"/>
          </w:rPr>
          <w:t>02</w:t>
        </w:r>
        <w:r w:rsidRPr="001664AE">
          <w:rPr>
            <w:rStyle w:val="Hyperlink"/>
          </w:rPr>
          <w:t xml:space="preserve"> Floating</w:t>
        </w:r>
        <w:r w:rsidR="001664AE" w:rsidRPr="001664AE">
          <w:rPr>
            <w:rStyle w:val="Hyperlink"/>
          </w:rPr>
          <w:t xml:space="preserve"> </w:t>
        </w:r>
        <w:r w:rsidRPr="001664AE">
          <w:rPr>
            <w:rStyle w:val="Hyperlink"/>
          </w:rPr>
          <w:t>Turbidity Barrier</w:t>
        </w:r>
      </w:hyperlink>
    </w:p>
    <w:sectPr w:rsidR="0047229D" w:rsidRPr="001664AE" w:rsidSect="0010454F">
      <w:headerReference w:type="even" r:id="rId13"/>
      <w:headerReference w:type="default" r:id="rId14"/>
      <w:footerReference w:type="even" r:id="rId15"/>
      <w:footerReference w:type="default" r:id="rId16"/>
      <w:headerReference w:type="first" r:id="rId17"/>
      <w:footerReference w:type="first" r:id="rId18"/>
      <w:pgSz w:w="12240" w:h="15840" w:code="1"/>
      <w:pgMar w:top="720" w:right="720" w:bottom="72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2C581" w14:textId="77777777" w:rsidR="00392FE8" w:rsidRDefault="00392FE8" w:rsidP="00CE2B96">
      <w:pPr>
        <w:spacing w:after="0"/>
      </w:pPr>
      <w:r>
        <w:separator/>
      </w:r>
    </w:p>
  </w:endnote>
  <w:endnote w:type="continuationSeparator" w:id="0">
    <w:p w14:paraId="5DBF1000" w14:textId="77777777" w:rsidR="00392FE8" w:rsidRDefault="00392FE8" w:rsidP="00CE2B96">
      <w:pPr>
        <w:spacing w:after="0"/>
      </w:pPr>
      <w:r>
        <w:continuationSeparator/>
      </w:r>
    </w:p>
  </w:endnote>
  <w:endnote w:type="continuationNotice" w:id="1">
    <w:p w14:paraId="7453E712" w14:textId="77777777" w:rsidR="00392FE8" w:rsidRDefault="00392F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5B6CB" w14:textId="77777777" w:rsidR="001502B3" w:rsidRDefault="001502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A25A5" w14:textId="4D3CF3A7" w:rsidR="00E15D9F" w:rsidRPr="00266C64" w:rsidRDefault="00C02127" w:rsidP="0010454F">
    <w:pPr>
      <w:pStyle w:val="Footer"/>
      <w:spacing w:before="360" w:line="360" w:lineRule="auto"/>
      <w:jc w:val="right"/>
      <w:rPr>
        <w:color w:val="0056A9"/>
      </w:rPr>
    </w:pPr>
    <w:r w:rsidRPr="00266C64">
      <w:rPr>
        <w:noProof/>
        <w:color w:val="0056A9"/>
      </w:rPr>
      <mc:AlternateContent>
        <mc:Choice Requires="wps">
          <w:drawing>
            <wp:anchor distT="0" distB="0" distL="114300" distR="114300" simplePos="0" relativeHeight="251658240" behindDoc="0" locked="0" layoutInCell="1" allowOverlap="1" wp14:anchorId="13DE0EBD" wp14:editId="48E81325">
              <wp:simplePos x="0" y="0"/>
              <wp:positionH relativeFrom="margin">
                <wp:posOffset>0</wp:posOffset>
              </wp:positionH>
              <wp:positionV relativeFrom="paragraph">
                <wp:posOffset>86065</wp:posOffset>
              </wp:positionV>
              <wp:extent cx="6844381" cy="6795"/>
              <wp:effectExtent l="0" t="0" r="13970" b="31750"/>
              <wp:wrapNone/>
              <wp:docPr id="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44381" cy="6795"/>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FB0FCE" id="_x0000_t32" coordsize="21600,21600" o:spt="32" o:oned="t" path="m,l21600,21600e" filled="f">
              <v:path arrowok="t" fillok="f" o:connecttype="none"/>
              <o:lock v:ext="edit" shapetype="t"/>
            </v:shapetype>
            <v:shape id="AutoShape 12" o:spid="_x0000_s1026" type="#_x0000_t32" alt="&quot;&quot;" style="position:absolute;margin-left:0;margin-top:6.8pt;width:538.95pt;height:.55pt;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VLJ2gEAAJ8DAAAOAAAAZHJzL2Uyb0RvYy54bWysU01vGyEQvVfqf0Dc6/W6seusvM7BrttD&#10;2lhK8gMwsLuoLINmsHf97wvEcvpxqaJeEMPMPN57DKu7sbfspJEMuJqXkyln2klQxrU1f37afVhy&#10;RkE4JSw4XfOzJn63fv9uNfhKz6ADqzSyCOKoGnzNuxB8VRQkO90LmoDXLiYbwF6EGGJbKBRDRO9t&#10;MZtOF8UAqDyC1ETxdPuS5OuM3zRahoemIR2YrXnkFvKKeT2ktVivRNWi8J2RFxriDSx6YVy89Aq1&#10;FUGwI5q/oHojEQiaMJHQF9A0RuqsIaopp3+oeeyE11lLNIf81Sb6f7Dy+2nj9pioy9E9+nuQP4g5&#10;2HTCtToTeDr7+HBlsqoYPFXXlhSQ3yM7DN9AxRpxDJBdGBvsWWON/5oaE3hUysZs+/lqux4Dk/Fw&#10;sby5+bgsOZMxt/h0O89XiSqhpF6PFL5o6Fna1JwCCtN2YQPOxfcFfLlBnO4pJI6vDanZwc5Ym5/Z&#10;OjbU/HY+m2dKBNaolExlhO1hY5GdRByU7bLczRYXFr+VIRydymCdFuqzUyxkd1wcbp7Qe604szr+&#10;hbTLlUEY+y+Vkbh1F4+TrWmGqTqAOu8x6UpRnIKs8DKxacx+jXPV679a/wQAAP//AwBQSwMEFAAG&#10;AAgAAAAhAKzchL/gAAAABwEAAA8AAABkcnMvZG93bnJldi54bWxMj81OwzAQhO9IvIO1SNyow19D&#10;Q5yqQipCgkMbqtKjGy9JIF5HttsGnp7tqdx2dlYz3+bTwXZijz60jhRcjxIQSJUzLdUKVu/zqwcQ&#10;IWoyunOECn4wwLQ4P8t1ZtyBlrgvYy04hEKmFTQx9pmUoWrQ6jByPRJ7n85bHVn6WhqvDxxuO3mT&#10;JGNpdUvc0OgenxqsvsudVbCYPdvf+cvbZlUuv8L6fu1fh49UqcuLYfYIIuIQT8dwxGd0KJhp63Zk&#10;gugU8CORt7djEEc3SdMJiC1PdynIIpf/+Ys/AAAA//8DAFBLAQItABQABgAIAAAAIQC2gziS/gAA&#10;AOEBAAATAAAAAAAAAAAAAAAAAAAAAABbQ29udGVudF9UeXBlc10ueG1sUEsBAi0AFAAGAAgAAAAh&#10;ADj9If/WAAAAlAEAAAsAAAAAAAAAAAAAAAAALwEAAF9yZWxzLy5yZWxzUEsBAi0AFAAGAAgAAAAh&#10;AAXZUsnaAQAAnwMAAA4AAAAAAAAAAAAAAAAALgIAAGRycy9lMm9Eb2MueG1sUEsBAi0AFAAGAAgA&#10;AAAhAKzchL/gAAAABwEAAA8AAAAAAAAAAAAAAAAANAQAAGRycy9kb3ducmV2LnhtbFBLBQYAAAAA&#10;BAAEAPMAAABBBQAAAAA=&#10;" strokecolor="#d81f26">
              <w10:wrap anchorx="margin"/>
            </v:shape>
          </w:pict>
        </mc:Fallback>
      </mc:AlternateContent>
    </w:r>
    <w:r w:rsidR="00266C64" w:rsidRPr="00266C64">
      <w:rPr>
        <w:color w:val="0056A9"/>
      </w:rPr>
      <w:t>Best Management Practice Section and Design</w:t>
    </w:r>
    <w:r w:rsidR="009224B2">
      <w:rPr>
        <w:color w:val="0056A9"/>
      </w:rPr>
      <w:t xml:space="preserve"> Job Aid:</w:t>
    </w:r>
    <w:r w:rsidR="00266C64" w:rsidRPr="00266C64">
      <w:rPr>
        <w:color w:val="0056A9"/>
      </w:rPr>
      <w:t xml:space="preserve"> </w:t>
    </w:r>
    <w:r w:rsidR="00C877AC" w:rsidRPr="00C877AC">
      <w:rPr>
        <w:color w:val="0056A9"/>
      </w:rPr>
      <w:t xml:space="preserve">Floating Turbidity Barrier </w:t>
    </w:r>
    <w:r w:rsidR="00BD2218" w:rsidRPr="00266C64">
      <w:rPr>
        <w:color w:val="0056A9"/>
      </w:rPr>
      <w:t xml:space="preserve">| </w:t>
    </w:r>
    <w:r w:rsidR="00BD2218" w:rsidRPr="004F2208">
      <w:rPr>
        <w:b/>
        <w:bCs/>
        <w:color w:val="0056A9"/>
      </w:rPr>
      <w:fldChar w:fldCharType="begin"/>
    </w:r>
    <w:r w:rsidR="00BD2218" w:rsidRPr="004F2208">
      <w:rPr>
        <w:b/>
        <w:bCs/>
        <w:color w:val="0056A9"/>
      </w:rPr>
      <w:instrText xml:space="preserve"> PAGE   \* MERGEFORMAT </w:instrText>
    </w:r>
    <w:r w:rsidR="00BD2218" w:rsidRPr="004F2208">
      <w:rPr>
        <w:b/>
        <w:bCs/>
        <w:color w:val="0056A9"/>
      </w:rPr>
      <w:fldChar w:fldCharType="separate"/>
    </w:r>
    <w:r w:rsidR="00BD2218" w:rsidRPr="004F2208">
      <w:rPr>
        <w:b/>
        <w:bCs/>
        <w:color w:val="0056A9"/>
      </w:rPr>
      <w:t>1</w:t>
    </w:r>
    <w:r w:rsidR="00BD2218" w:rsidRPr="004F2208">
      <w:rPr>
        <w:b/>
        <w:bCs/>
        <w:color w:val="0056A9"/>
      </w:rPr>
      <w:fldChar w:fldCharType="end"/>
    </w:r>
  </w:p>
  <w:p w14:paraId="5EA2FFFC" w14:textId="77777777" w:rsidR="002376C2" w:rsidRPr="00266C64" w:rsidRDefault="002376C2">
    <w:pPr>
      <w:pStyle w:val="Footer"/>
      <w:rPr>
        <w:color w:val="0056A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D1BEC" w14:textId="77777777" w:rsidR="001502B3" w:rsidRDefault="001502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23C67" w14:textId="77777777" w:rsidR="00392FE8" w:rsidRDefault="00392FE8" w:rsidP="00CE2B96">
      <w:pPr>
        <w:spacing w:after="0"/>
      </w:pPr>
      <w:r>
        <w:separator/>
      </w:r>
    </w:p>
  </w:footnote>
  <w:footnote w:type="continuationSeparator" w:id="0">
    <w:p w14:paraId="376DE481" w14:textId="77777777" w:rsidR="00392FE8" w:rsidRDefault="00392FE8" w:rsidP="00CE2B96">
      <w:pPr>
        <w:spacing w:after="0"/>
      </w:pPr>
      <w:r>
        <w:continuationSeparator/>
      </w:r>
    </w:p>
  </w:footnote>
  <w:footnote w:type="continuationNotice" w:id="1">
    <w:p w14:paraId="7D4E9BD2" w14:textId="77777777" w:rsidR="00392FE8" w:rsidRDefault="00392F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E1711" w14:textId="77777777" w:rsidR="001502B3" w:rsidRDefault="001502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01A24" w14:textId="77777777" w:rsidR="001705BC" w:rsidRDefault="001705BC" w:rsidP="001705BC">
    <w:pPr>
      <w:pStyle w:val="Header"/>
      <w:spacing w:after="400"/>
      <w:jc w:val="right"/>
    </w:pPr>
    <w:r>
      <w:rPr>
        <w:noProof/>
      </w:rPr>
      <w:drawing>
        <wp:inline distT="0" distB="0" distL="0" distR="0" wp14:anchorId="20298827" wp14:editId="7458F5E4">
          <wp:extent cx="1827847" cy="347472"/>
          <wp:effectExtent l="0" t="0" r="1270" b="0"/>
          <wp:docPr id="1352774196"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774196" name="Graphic 1" descr="Texas Department of Transportation logo"/>
                  <pic:cNvPicPr/>
                </pic:nvPicPr>
                <pic:blipFill>
                  <a:blip r:embed="rId1">
                    <a:extLst>
                      <a:ext uri="{28A0092B-C50C-407E-A947-70E740481C1C}">
                        <a14:useLocalDpi xmlns:a14="http://schemas.microsoft.com/office/drawing/2010/main" val="0"/>
                      </a:ext>
                    </a:extLst>
                  </a:blip>
                  <a:stretch>
                    <a:fillRect/>
                  </a:stretch>
                </pic:blipFill>
                <pic:spPr>
                  <a:xfrm>
                    <a:off x="0" y="0"/>
                    <a:ext cx="1827847" cy="34747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87CE7" w14:textId="77777777" w:rsidR="00CE2B96" w:rsidRPr="002A75F2" w:rsidRDefault="00CE2B96" w:rsidP="002A75F2">
    <w:pPr>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CDAE98A"/>
    <w:lvl w:ilvl="0">
      <w:start w:val="1"/>
      <w:numFmt w:val="decimal"/>
      <w:pStyle w:val="ListNumber"/>
      <w:lvlText w:val="%1."/>
      <w:lvlJc w:val="left"/>
      <w:pPr>
        <w:tabs>
          <w:tab w:val="num" w:pos="360"/>
        </w:tabs>
        <w:ind w:left="360" w:hanging="360"/>
      </w:pPr>
    </w:lvl>
  </w:abstractNum>
  <w:abstractNum w:abstractNumId="1" w15:restartNumberingAfterBreak="0">
    <w:nsid w:val="1DA6172D"/>
    <w:multiLevelType w:val="hybridMultilevel"/>
    <w:tmpl w:val="75D25EA8"/>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033208"/>
    <w:multiLevelType w:val="hybridMultilevel"/>
    <w:tmpl w:val="CAD2548E"/>
    <w:lvl w:ilvl="0" w:tplc="665EB388">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86940803">
    <w:abstractNumId w:val="3"/>
  </w:num>
  <w:num w:numId="2" w16cid:durableId="409473043">
    <w:abstractNumId w:val="2"/>
  </w:num>
  <w:num w:numId="3" w16cid:durableId="1878276135">
    <w:abstractNumId w:val="1"/>
  </w:num>
  <w:num w:numId="4" w16cid:durableId="1374307023">
    <w:abstractNumId w:val="0"/>
  </w:num>
  <w:num w:numId="5" w16cid:durableId="602148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T1TQq4UyMmlWcmVnJwkM3bMaP8s4JIPYQCXpZj1Rtg1deL6swDSog22aqLHrkPcg49PFZIQBNGW2lzCDkQ8x3w==" w:salt="E3pyZOiXhtTWGCJtRYa95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B3E"/>
    <w:rsid w:val="00000192"/>
    <w:rsid w:val="000125BE"/>
    <w:rsid w:val="0001514F"/>
    <w:rsid w:val="0003040F"/>
    <w:rsid w:val="00030BEF"/>
    <w:rsid w:val="0003774E"/>
    <w:rsid w:val="00042206"/>
    <w:rsid w:val="0005583F"/>
    <w:rsid w:val="00062B88"/>
    <w:rsid w:val="00075AE3"/>
    <w:rsid w:val="000940FB"/>
    <w:rsid w:val="000B2945"/>
    <w:rsid w:val="000B56BC"/>
    <w:rsid w:val="000B5A5C"/>
    <w:rsid w:val="000C7AD7"/>
    <w:rsid w:val="000D4EF7"/>
    <w:rsid w:val="000E0386"/>
    <w:rsid w:val="000E6230"/>
    <w:rsid w:val="000F24B9"/>
    <w:rsid w:val="0010454F"/>
    <w:rsid w:val="00105532"/>
    <w:rsid w:val="001057AC"/>
    <w:rsid w:val="00114E9C"/>
    <w:rsid w:val="00117481"/>
    <w:rsid w:val="00123989"/>
    <w:rsid w:val="001304D7"/>
    <w:rsid w:val="00134B13"/>
    <w:rsid w:val="0013705F"/>
    <w:rsid w:val="00146BE0"/>
    <w:rsid w:val="001502B3"/>
    <w:rsid w:val="001664AE"/>
    <w:rsid w:val="001705BC"/>
    <w:rsid w:val="001761D7"/>
    <w:rsid w:val="00181735"/>
    <w:rsid w:val="00182222"/>
    <w:rsid w:val="0018694B"/>
    <w:rsid w:val="00190DCD"/>
    <w:rsid w:val="00191AFD"/>
    <w:rsid w:val="001A06B1"/>
    <w:rsid w:val="001A1806"/>
    <w:rsid w:val="001A5CE0"/>
    <w:rsid w:val="001A69C9"/>
    <w:rsid w:val="001B5185"/>
    <w:rsid w:val="001B6C26"/>
    <w:rsid w:val="001C3E75"/>
    <w:rsid w:val="001C6463"/>
    <w:rsid w:val="001D4C53"/>
    <w:rsid w:val="001D607F"/>
    <w:rsid w:val="001E5E7E"/>
    <w:rsid w:val="001E68A3"/>
    <w:rsid w:val="001F3B3E"/>
    <w:rsid w:val="001F4FAC"/>
    <w:rsid w:val="001F62FA"/>
    <w:rsid w:val="00206497"/>
    <w:rsid w:val="00211518"/>
    <w:rsid w:val="0021411A"/>
    <w:rsid w:val="0022127A"/>
    <w:rsid w:val="002340C7"/>
    <w:rsid w:val="002376C2"/>
    <w:rsid w:val="002531E4"/>
    <w:rsid w:val="00263235"/>
    <w:rsid w:val="00266C64"/>
    <w:rsid w:val="00267875"/>
    <w:rsid w:val="00273031"/>
    <w:rsid w:val="002805FC"/>
    <w:rsid w:val="00284504"/>
    <w:rsid w:val="00290571"/>
    <w:rsid w:val="00290A05"/>
    <w:rsid w:val="002934DC"/>
    <w:rsid w:val="002A05A5"/>
    <w:rsid w:val="002A12D5"/>
    <w:rsid w:val="002A328E"/>
    <w:rsid w:val="002A75F2"/>
    <w:rsid w:val="002B1115"/>
    <w:rsid w:val="002B4473"/>
    <w:rsid w:val="002C57BC"/>
    <w:rsid w:val="002D0309"/>
    <w:rsid w:val="0032481A"/>
    <w:rsid w:val="00355EE1"/>
    <w:rsid w:val="00374D07"/>
    <w:rsid w:val="00392FE8"/>
    <w:rsid w:val="00396C09"/>
    <w:rsid w:val="00397DB4"/>
    <w:rsid w:val="003A1996"/>
    <w:rsid w:val="003A504F"/>
    <w:rsid w:val="003A5A12"/>
    <w:rsid w:val="003C10A6"/>
    <w:rsid w:val="003D41C5"/>
    <w:rsid w:val="003E1328"/>
    <w:rsid w:val="003E4C80"/>
    <w:rsid w:val="003F3CC1"/>
    <w:rsid w:val="00406A70"/>
    <w:rsid w:val="0040715E"/>
    <w:rsid w:val="004112F8"/>
    <w:rsid w:val="00412BE2"/>
    <w:rsid w:val="0042061E"/>
    <w:rsid w:val="00427422"/>
    <w:rsid w:val="00427DBB"/>
    <w:rsid w:val="004319CF"/>
    <w:rsid w:val="00437A34"/>
    <w:rsid w:val="00445CE2"/>
    <w:rsid w:val="00451AA8"/>
    <w:rsid w:val="00451E21"/>
    <w:rsid w:val="00461CD0"/>
    <w:rsid w:val="0047229D"/>
    <w:rsid w:val="00487276"/>
    <w:rsid w:val="00496C57"/>
    <w:rsid w:val="004A1071"/>
    <w:rsid w:val="004B325C"/>
    <w:rsid w:val="004C6E7C"/>
    <w:rsid w:val="004D2CA8"/>
    <w:rsid w:val="004E2608"/>
    <w:rsid w:val="004E496F"/>
    <w:rsid w:val="004E7B23"/>
    <w:rsid w:val="004F1B1D"/>
    <w:rsid w:val="004F2208"/>
    <w:rsid w:val="004F697B"/>
    <w:rsid w:val="00501A04"/>
    <w:rsid w:val="005312B0"/>
    <w:rsid w:val="00540DE8"/>
    <w:rsid w:val="005456F3"/>
    <w:rsid w:val="005555C5"/>
    <w:rsid w:val="00557057"/>
    <w:rsid w:val="0056457F"/>
    <w:rsid w:val="00590EB3"/>
    <w:rsid w:val="005A429F"/>
    <w:rsid w:val="005C5814"/>
    <w:rsid w:val="005C65D7"/>
    <w:rsid w:val="005D140F"/>
    <w:rsid w:val="005D35F1"/>
    <w:rsid w:val="005D638D"/>
    <w:rsid w:val="005D6FD8"/>
    <w:rsid w:val="005E451D"/>
    <w:rsid w:val="005F1666"/>
    <w:rsid w:val="005F42AC"/>
    <w:rsid w:val="006125F2"/>
    <w:rsid w:val="00615D95"/>
    <w:rsid w:val="00623543"/>
    <w:rsid w:val="00624882"/>
    <w:rsid w:val="00624C21"/>
    <w:rsid w:val="006258E9"/>
    <w:rsid w:val="00626A92"/>
    <w:rsid w:val="00630C68"/>
    <w:rsid w:val="00631130"/>
    <w:rsid w:val="00640ADD"/>
    <w:rsid w:val="0064565C"/>
    <w:rsid w:val="00652AE6"/>
    <w:rsid w:val="006630F6"/>
    <w:rsid w:val="00681928"/>
    <w:rsid w:val="006838DD"/>
    <w:rsid w:val="006876A4"/>
    <w:rsid w:val="00687A4D"/>
    <w:rsid w:val="006A2D31"/>
    <w:rsid w:val="006A5667"/>
    <w:rsid w:val="006B34EF"/>
    <w:rsid w:val="006B61E3"/>
    <w:rsid w:val="006C2DE6"/>
    <w:rsid w:val="006C7161"/>
    <w:rsid w:val="006D15D7"/>
    <w:rsid w:val="006D501A"/>
    <w:rsid w:val="006D794E"/>
    <w:rsid w:val="006F78ED"/>
    <w:rsid w:val="00700634"/>
    <w:rsid w:val="00700E02"/>
    <w:rsid w:val="0070413E"/>
    <w:rsid w:val="0072002A"/>
    <w:rsid w:val="007222F6"/>
    <w:rsid w:val="00726A51"/>
    <w:rsid w:val="00730092"/>
    <w:rsid w:val="00730A26"/>
    <w:rsid w:val="007339AE"/>
    <w:rsid w:val="007414D4"/>
    <w:rsid w:val="007475BB"/>
    <w:rsid w:val="007524CB"/>
    <w:rsid w:val="00762ADC"/>
    <w:rsid w:val="00763838"/>
    <w:rsid w:val="00763EA2"/>
    <w:rsid w:val="00767521"/>
    <w:rsid w:val="00770FC7"/>
    <w:rsid w:val="00771021"/>
    <w:rsid w:val="0077218B"/>
    <w:rsid w:val="00781A58"/>
    <w:rsid w:val="00783D06"/>
    <w:rsid w:val="0078466A"/>
    <w:rsid w:val="00791127"/>
    <w:rsid w:val="007918C8"/>
    <w:rsid w:val="00794CFE"/>
    <w:rsid w:val="007A3B26"/>
    <w:rsid w:val="007A6FA4"/>
    <w:rsid w:val="007B00A8"/>
    <w:rsid w:val="007B474D"/>
    <w:rsid w:val="007B6158"/>
    <w:rsid w:val="007C06C2"/>
    <w:rsid w:val="007C07D3"/>
    <w:rsid w:val="007C0968"/>
    <w:rsid w:val="007C0CD8"/>
    <w:rsid w:val="007C3FCF"/>
    <w:rsid w:val="007E4B7F"/>
    <w:rsid w:val="007E70A0"/>
    <w:rsid w:val="007F4182"/>
    <w:rsid w:val="00831E89"/>
    <w:rsid w:val="008518BE"/>
    <w:rsid w:val="008572D4"/>
    <w:rsid w:val="00857A5A"/>
    <w:rsid w:val="008610D8"/>
    <w:rsid w:val="0086528F"/>
    <w:rsid w:val="0087110F"/>
    <w:rsid w:val="008833F5"/>
    <w:rsid w:val="00885A03"/>
    <w:rsid w:val="008905E4"/>
    <w:rsid w:val="00890CA1"/>
    <w:rsid w:val="00893375"/>
    <w:rsid w:val="00894429"/>
    <w:rsid w:val="008A13B1"/>
    <w:rsid w:val="008B49EB"/>
    <w:rsid w:val="008B6F77"/>
    <w:rsid w:val="008C5B38"/>
    <w:rsid w:val="008D53FC"/>
    <w:rsid w:val="008E445D"/>
    <w:rsid w:val="008E4F71"/>
    <w:rsid w:val="008F2FA1"/>
    <w:rsid w:val="00900F14"/>
    <w:rsid w:val="00901FCD"/>
    <w:rsid w:val="00913DCA"/>
    <w:rsid w:val="00915FFB"/>
    <w:rsid w:val="009160AB"/>
    <w:rsid w:val="0091704D"/>
    <w:rsid w:val="00917F65"/>
    <w:rsid w:val="009224B2"/>
    <w:rsid w:val="009260DC"/>
    <w:rsid w:val="0093633D"/>
    <w:rsid w:val="00953DA5"/>
    <w:rsid w:val="00955095"/>
    <w:rsid w:val="00967F5A"/>
    <w:rsid w:val="009744CC"/>
    <w:rsid w:val="00976A16"/>
    <w:rsid w:val="0098219A"/>
    <w:rsid w:val="00985B60"/>
    <w:rsid w:val="00990366"/>
    <w:rsid w:val="009919F2"/>
    <w:rsid w:val="00995A37"/>
    <w:rsid w:val="00997031"/>
    <w:rsid w:val="009A5C4C"/>
    <w:rsid w:val="009C4684"/>
    <w:rsid w:val="009D1120"/>
    <w:rsid w:val="009F72F5"/>
    <w:rsid w:val="00A07068"/>
    <w:rsid w:val="00A07348"/>
    <w:rsid w:val="00A166DE"/>
    <w:rsid w:val="00A2292A"/>
    <w:rsid w:val="00A22F82"/>
    <w:rsid w:val="00A44609"/>
    <w:rsid w:val="00A45137"/>
    <w:rsid w:val="00A47D0D"/>
    <w:rsid w:val="00A517D8"/>
    <w:rsid w:val="00A54BEC"/>
    <w:rsid w:val="00A614BC"/>
    <w:rsid w:val="00A70747"/>
    <w:rsid w:val="00A71049"/>
    <w:rsid w:val="00A800AD"/>
    <w:rsid w:val="00A858D7"/>
    <w:rsid w:val="00A92847"/>
    <w:rsid w:val="00AA542B"/>
    <w:rsid w:val="00AB6E88"/>
    <w:rsid w:val="00AC3F25"/>
    <w:rsid w:val="00AD4351"/>
    <w:rsid w:val="00AD4D6E"/>
    <w:rsid w:val="00AE1A16"/>
    <w:rsid w:val="00AE5239"/>
    <w:rsid w:val="00AE59C9"/>
    <w:rsid w:val="00AE7C1B"/>
    <w:rsid w:val="00B0152A"/>
    <w:rsid w:val="00B167DE"/>
    <w:rsid w:val="00B406D5"/>
    <w:rsid w:val="00B45604"/>
    <w:rsid w:val="00B45FB7"/>
    <w:rsid w:val="00B55323"/>
    <w:rsid w:val="00B55752"/>
    <w:rsid w:val="00B63CB8"/>
    <w:rsid w:val="00B8368B"/>
    <w:rsid w:val="00B84690"/>
    <w:rsid w:val="00B85D46"/>
    <w:rsid w:val="00B900B0"/>
    <w:rsid w:val="00BB0419"/>
    <w:rsid w:val="00BC22E8"/>
    <w:rsid w:val="00BC43B0"/>
    <w:rsid w:val="00BD2218"/>
    <w:rsid w:val="00BD7E0B"/>
    <w:rsid w:val="00BF1542"/>
    <w:rsid w:val="00BF4581"/>
    <w:rsid w:val="00BF5F76"/>
    <w:rsid w:val="00C02127"/>
    <w:rsid w:val="00C03DDE"/>
    <w:rsid w:val="00C10F1E"/>
    <w:rsid w:val="00C21536"/>
    <w:rsid w:val="00C22E88"/>
    <w:rsid w:val="00C27E67"/>
    <w:rsid w:val="00C31BC5"/>
    <w:rsid w:val="00C4206E"/>
    <w:rsid w:val="00C455E2"/>
    <w:rsid w:val="00C575AE"/>
    <w:rsid w:val="00C745C0"/>
    <w:rsid w:val="00C75AB3"/>
    <w:rsid w:val="00C809D1"/>
    <w:rsid w:val="00C877AC"/>
    <w:rsid w:val="00C923ED"/>
    <w:rsid w:val="00CA07E3"/>
    <w:rsid w:val="00CB2FFC"/>
    <w:rsid w:val="00CC00DC"/>
    <w:rsid w:val="00CC06BF"/>
    <w:rsid w:val="00CE2B96"/>
    <w:rsid w:val="00CE5603"/>
    <w:rsid w:val="00CE6A5A"/>
    <w:rsid w:val="00CF0FA4"/>
    <w:rsid w:val="00CF6565"/>
    <w:rsid w:val="00D018C2"/>
    <w:rsid w:val="00D058C9"/>
    <w:rsid w:val="00D07333"/>
    <w:rsid w:val="00D075F7"/>
    <w:rsid w:val="00D07694"/>
    <w:rsid w:val="00D11322"/>
    <w:rsid w:val="00D3188E"/>
    <w:rsid w:val="00D32865"/>
    <w:rsid w:val="00D43553"/>
    <w:rsid w:val="00D4473A"/>
    <w:rsid w:val="00D46BC3"/>
    <w:rsid w:val="00D52D93"/>
    <w:rsid w:val="00D641FB"/>
    <w:rsid w:val="00D85CD3"/>
    <w:rsid w:val="00DA7367"/>
    <w:rsid w:val="00DB6A6F"/>
    <w:rsid w:val="00DD5129"/>
    <w:rsid w:val="00DE6ED5"/>
    <w:rsid w:val="00DF44EE"/>
    <w:rsid w:val="00E04916"/>
    <w:rsid w:val="00E04EB5"/>
    <w:rsid w:val="00E10B9C"/>
    <w:rsid w:val="00E15D9F"/>
    <w:rsid w:val="00E1655D"/>
    <w:rsid w:val="00E302A4"/>
    <w:rsid w:val="00E33825"/>
    <w:rsid w:val="00E43EB7"/>
    <w:rsid w:val="00E47D85"/>
    <w:rsid w:val="00E50774"/>
    <w:rsid w:val="00E52786"/>
    <w:rsid w:val="00E535B1"/>
    <w:rsid w:val="00E6753D"/>
    <w:rsid w:val="00E75EDD"/>
    <w:rsid w:val="00E81A3D"/>
    <w:rsid w:val="00E81DF5"/>
    <w:rsid w:val="00E83835"/>
    <w:rsid w:val="00E85FF7"/>
    <w:rsid w:val="00E86CBB"/>
    <w:rsid w:val="00EA3F15"/>
    <w:rsid w:val="00EB0613"/>
    <w:rsid w:val="00EB6A2D"/>
    <w:rsid w:val="00EC1F55"/>
    <w:rsid w:val="00EC3612"/>
    <w:rsid w:val="00EE6558"/>
    <w:rsid w:val="00EE6DDC"/>
    <w:rsid w:val="00EF02F4"/>
    <w:rsid w:val="00EF5FD5"/>
    <w:rsid w:val="00EF69B8"/>
    <w:rsid w:val="00EF7847"/>
    <w:rsid w:val="00F11034"/>
    <w:rsid w:val="00F14BF6"/>
    <w:rsid w:val="00F22C28"/>
    <w:rsid w:val="00F315E8"/>
    <w:rsid w:val="00F31CF8"/>
    <w:rsid w:val="00F351EB"/>
    <w:rsid w:val="00F35F29"/>
    <w:rsid w:val="00F40170"/>
    <w:rsid w:val="00F44653"/>
    <w:rsid w:val="00F52724"/>
    <w:rsid w:val="00F53357"/>
    <w:rsid w:val="00F5742F"/>
    <w:rsid w:val="00F63F58"/>
    <w:rsid w:val="00F801B4"/>
    <w:rsid w:val="00F95540"/>
    <w:rsid w:val="00FA507D"/>
    <w:rsid w:val="00FB2FFC"/>
    <w:rsid w:val="00FB3F6D"/>
    <w:rsid w:val="00FC4A49"/>
    <w:rsid w:val="00FC63D6"/>
    <w:rsid w:val="00FE4D24"/>
    <w:rsid w:val="00FF4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D879"/>
  <w15:chartTrackingRefBased/>
  <w15:docId w15:val="{BCC20E0D-724B-46E4-AC01-F2016FC8D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FC7"/>
    <w:pPr>
      <w:spacing w:after="200" w:line="360" w:lineRule="auto"/>
    </w:pPr>
    <w:rPr>
      <w:color w:val="000000" w:themeColor="text1"/>
    </w:rPr>
  </w:style>
  <w:style w:type="paragraph" w:styleId="Heading1">
    <w:name w:val="heading 1"/>
    <w:basedOn w:val="Normal"/>
    <w:next w:val="Normal"/>
    <w:link w:val="Heading1Char"/>
    <w:uiPriority w:val="9"/>
    <w:qFormat/>
    <w:rsid w:val="00967F5A"/>
    <w:pPr>
      <w:keepNext/>
      <w:keepLines/>
      <w:spacing w:before="240" w:after="0"/>
      <w:outlineLvl w:val="0"/>
    </w:pPr>
    <w:rPr>
      <w:rFonts w:asciiTheme="majorHAnsi" w:eastAsiaTheme="majorEastAsia" w:hAnsiTheme="majorHAnsi" w:cstheme="majorBidi"/>
      <w:b/>
      <w:color w:val="0056A9" w:themeColor="accent1"/>
      <w:sz w:val="28"/>
      <w:szCs w:val="32"/>
    </w:rPr>
  </w:style>
  <w:style w:type="paragraph" w:styleId="Heading2">
    <w:name w:val="heading 2"/>
    <w:basedOn w:val="Normal"/>
    <w:next w:val="Normal"/>
    <w:link w:val="Heading2Char"/>
    <w:uiPriority w:val="9"/>
    <w:unhideWhenUsed/>
    <w:qFormat/>
    <w:rsid w:val="00967F5A"/>
    <w:pPr>
      <w:keepNext/>
      <w:keepLines/>
      <w:spacing w:before="240" w:after="0"/>
      <w:outlineLvl w:val="1"/>
    </w:pPr>
    <w:rPr>
      <w:rFonts w:asciiTheme="majorHAnsi" w:eastAsiaTheme="majorEastAsia" w:hAnsiTheme="majorHAnsi" w:cstheme="majorBidi"/>
      <w:b/>
      <w:color w:val="0056A9" w:themeColor="accent1"/>
      <w:szCs w:val="26"/>
    </w:rPr>
  </w:style>
  <w:style w:type="paragraph" w:styleId="Heading3">
    <w:name w:val="heading 3"/>
    <w:basedOn w:val="Normal"/>
    <w:next w:val="Normal"/>
    <w:link w:val="Heading3Char"/>
    <w:uiPriority w:val="9"/>
    <w:unhideWhenUsed/>
    <w:qFormat/>
    <w:rsid w:val="00F53357"/>
    <w:pPr>
      <w:keepNext/>
      <w:keepLines/>
      <w:spacing w:before="40" w:after="0"/>
      <w:outlineLvl w:val="2"/>
    </w:pPr>
    <w:rPr>
      <w:rFonts w:asciiTheme="majorHAnsi" w:eastAsiaTheme="majorEastAsia" w:hAnsiTheme="majorHAnsi" w:cstheme="majorBidi"/>
      <w:b/>
      <w:color w:val="002E69" w:themeColor="accent5"/>
    </w:rPr>
  </w:style>
  <w:style w:type="paragraph" w:styleId="Heading4">
    <w:name w:val="heading 4"/>
    <w:basedOn w:val="Normal"/>
    <w:next w:val="Normal"/>
    <w:link w:val="Heading4Char"/>
    <w:uiPriority w:val="9"/>
    <w:unhideWhenUsed/>
    <w:qFormat/>
    <w:rsid w:val="00F53357"/>
    <w:pPr>
      <w:keepNext/>
      <w:keepLines/>
      <w:spacing w:before="40" w:after="0"/>
      <w:outlineLvl w:val="3"/>
    </w:pPr>
    <w:rPr>
      <w:rFonts w:asciiTheme="majorHAnsi" w:eastAsiaTheme="majorEastAsia" w:hAnsiTheme="majorHAnsi" w:cstheme="majorBidi"/>
      <w:b/>
      <w:i/>
      <w:iCs/>
      <w:color w:val="002E69"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F63F58"/>
    <w:rPr>
      <w:color w:val="000000" w:themeColor="text1"/>
      <w:sz w:val="20"/>
    </w:rPr>
  </w:style>
  <w:style w:type="character" w:customStyle="1" w:styleId="Heading1Char">
    <w:name w:val="Heading 1 Char"/>
    <w:basedOn w:val="DefaultParagraphFont"/>
    <w:link w:val="Heading1"/>
    <w:uiPriority w:val="9"/>
    <w:rsid w:val="00967F5A"/>
    <w:rPr>
      <w:rFonts w:asciiTheme="majorHAnsi" w:eastAsiaTheme="majorEastAsia" w:hAnsiTheme="majorHAnsi" w:cstheme="majorBidi"/>
      <w:b/>
      <w:color w:val="0056A9" w:themeColor="accent1"/>
      <w:sz w:val="28"/>
      <w:szCs w:val="32"/>
    </w:rPr>
  </w:style>
  <w:style w:type="character" w:customStyle="1" w:styleId="Heading2Char">
    <w:name w:val="Heading 2 Char"/>
    <w:basedOn w:val="DefaultParagraphFont"/>
    <w:link w:val="Heading2"/>
    <w:uiPriority w:val="9"/>
    <w:rsid w:val="00967F5A"/>
    <w:rPr>
      <w:rFonts w:asciiTheme="majorHAnsi" w:eastAsiaTheme="majorEastAsia" w:hAnsiTheme="majorHAnsi" w:cstheme="majorBidi"/>
      <w:b/>
      <w:color w:val="0056A9" w:themeColor="accent1"/>
      <w:szCs w:val="26"/>
    </w:rPr>
  </w:style>
  <w:style w:type="paragraph" w:styleId="ListParagraph">
    <w:name w:val="List Paragraph"/>
    <w:basedOn w:val="Normal"/>
    <w:uiPriority w:val="1"/>
    <w:qFormat/>
    <w:rsid w:val="00437A34"/>
    <w:pPr>
      <w:spacing w:before="120"/>
      <w:ind w:left="720"/>
      <w:contextualSpacing/>
    </w:pPr>
  </w:style>
  <w:style w:type="paragraph" w:styleId="Header">
    <w:name w:val="header"/>
    <w:basedOn w:val="Normal"/>
    <w:link w:val="HeaderChar"/>
    <w:uiPriority w:val="99"/>
    <w:unhideWhenUsed/>
    <w:rsid w:val="00170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BC"/>
    <w:rPr>
      <w:color w:val="000000" w:themeColor="text1"/>
      <w:sz w:val="20"/>
    </w:rPr>
  </w:style>
  <w:style w:type="paragraph" w:styleId="Footer">
    <w:name w:val="footer"/>
    <w:basedOn w:val="Normal"/>
    <w:link w:val="FooterChar"/>
    <w:uiPriority w:val="99"/>
    <w:unhideWhenUsed/>
    <w:rsid w:val="00170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BC"/>
    <w:rPr>
      <w:color w:val="000000" w:themeColor="text1"/>
      <w:sz w:val="20"/>
    </w:rPr>
  </w:style>
  <w:style w:type="character" w:customStyle="1" w:styleId="Heading3Char">
    <w:name w:val="Heading 3 Char"/>
    <w:basedOn w:val="DefaultParagraphFont"/>
    <w:link w:val="Heading3"/>
    <w:uiPriority w:val="9"/>
    <w:rsid w:val="00F53357"/>
    <w:rPr>
      <w:rFonts w:asciiTheme="majorHAnsi" w:eastAsiaTheme="majorEastAsia" w:hAnsiTheme="majorHAnsi" w:cstheme="majorBidi"/>
      <w:b/>
      <w:color w:val="002E69" w:themeColor="accent5"/>
    </w:rPr>
  </w:style>
  <w:style w:type="character" w:customStyle="1" w:styleId="Heading4Char">
    <w:name w:val="Heading 4 Char"/>
    <w:basedOn w:val="DefaultParagraphFont"/>
    <w:link w:val="Heading4"/>
    <w:uiPriority w:val="9"/>
    <w:rsid w:val="00F53357"/>
    <w:rPr>
      <w:rFonts w:asciiTheme="majorHAnsi" w:eastAsiaTheme="majorEastAsia" w:hAnsiTheme="majorHAnsi" w:cstheme="majorBidi"/>
      <w:b/>
      <w:i/>
      <w:iCs/>
      <w:color w:val="002E69" w:themeColor="accent5"/>
    </w:rPr>
  </w:style>
  <w:style w:type="paragraph" w:styleId="ListBullet">
    <w:name w:val="List Bullet"/>
    <w:basedOn w:val="Normal"/>
    <w:uiPriority w:val="1"/>
    <w:qFormat/>
    <w:rsid w:val="00E50774"/>
    <w:pPr>
      <w:numPr>
        <w:numId w:val="1"/>
      </w:numPr>
      <w:contextualSpacing/>
    </w:pPr>
    <w:rPr>
      <w:rFonts w:ascii="Verdana" w:eastAsia="MS Mincho" w:hAnsi="Verdana" w:cs="Times New Roman"/>
      <w:color w:val="000000"/>
      <w:kern w:val="0"/>
      <w:szCs w:val="22"/>
      <w14:ligatures w14:val="none"/>
    </w:rPr>
  </w:style>
  <w:style w:type="paragraph" w:styleId="FootnoteText">
    <w:name w:val="footnote text"/>
    <w:basedOn w:val="Normal"/>
    <w:link w:val="FootnoteTextChar"/>
    <w:uiPriority w:val="99"/>
    <w:semiHidden/>
    <w:unhideWhenUsed/>
    <w:rsid w:val="005456F3"/>
    <w:pPr>
      <w:spacing w:after="0" w:line="240" w:lineRule="auto"/>
    </w:pPr>
    <w:rPr>
      <w:rFonts w:ascii="Arial" w:hAnsi="Arial"/>
      <w:color w:val="auto"/>
      <w:kern w:val="0"/>
      <w:sz w:val="20"/>
      <w:szCs w:val="20"/>
      <w14:ligatures w14:val="none"/>
    </w:rPr>
  </w:style>
  <w:style w:type="character" w:customStyle="1" w:styleId="FootnoteTextChar">
    <w:name w:val="Footnote Text Char"/>
    <w:basedOn w:val="DefaultParagraphFont"/>
    <w:link w:val="FootnoteText"/>
    <w:uiPriority w:val="99"/>
    <w:semiHidden/>
    <w:rsid w:val="005456F3"/>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5456F3"/>
    <w:rPr>
      <w:vertAlign w:val="superscript"/>
    </w:rPr>
  </w:style>
  <w:style w:type="character" w:styleId="Hyperlink">
    <w:name w:val="Hyperlink"/>
    <w:unhideWhenUsed/>
    <w:rsid w:val="005456F3"/>
    <w:rPr>
      <w:color w:val="0000FF"/>
      <w:u w:val="single"/>
    </w:rPr>
  </w:style>
  <w:style w:type="table" w:styleId="TableGrid">
    <w:name w:val="Table Grid"/>
    <w:basedOn w:val="TableNormal"/>
    <w:uiPriority w:val="39"/>
    <w:rsid w:val="003F3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2D0309"/>
    <w:tblPr>
      <w:tblStyleRowBandSize w:val="1"/>
      <w:tblStyleColBandSize w:val="1"/>
      <w:tblBorders>
        <w:top w:val="single" w:sz="4" w:space="0" w:color="0056A9" w:themeColor="accent1"/>
        <w:left w:val="single" w:sz="4" w:space="0" w:color="0056A9" w:themeColor="accent1"/>
        <w:bottom w:val="single" w:sz="4" w:space="0" w:color="0056A9" w:themeColor="accent1"/>
        <w:right w:val="single" w:sz="4" w:space="0" w:color="0056A9" w:themeColor="accent1"/>
      </w:tblBorders>
    </w:tblPr>
    <w:tblStylePr w:type="firstRow">
      <w:rPr>
        <w:b/>
        <w:bCs/>
        <w:color w:val="FFFFFF" w:themeColor="background1"/>
      </w:rPr>
      <w:tblPr/>
      <w:tcPr>
        <w:shd w:val="clear" w:color="auto" w:fill="0056A9" w:themeFill="accent1"/>
      </w:tcPr>
    </w:tblStylePr>
    <w:tblStylePr w:type="lastRow">
      <w:rPr>
        <w:b/>
        <w:bCs/>
      </w:rPr>
      <w:tblPr/>
      <w:tcPr>
        <w:tcBorders>
          <w:top w:val="double" w:sz="4" w:space="0" w:color="0056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6A9" w:themeColor="accent1"/>
          <w:right w:val="single" w:sz="4" w:space="0" w:color="0056A9" w:themeColor="accent1"/>
        </w:tcBorders>
      </w:tcPr>
    </w:tblStylePr>
    <w:tblStylePr w:type="band1Horz">
      <w:tblPr/>
      <w:tcPr>
        <w:tcBorders>
          <w:top w:val="single" w:sz="4" w:space="0" w:color="0056A9" w:themeColor="accent1"/>
          <w:bottom w:val="single" w:sz="4" w:space="0" w:color="0056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6A9" w:themeColor="accent1"/>
          <w:left w:val="nil"/>
        </w:tcBorders>
      </w:tcPr>
    </w:tblStylePr>
    <w:tblStylePr w:type="swCell">
      <w:tblPr/>
      <w:tcPr>
        <w:tcBorders>
          <w:top w:val="double" w:sz="4" w:space="0" w:color="0056A9" w:themeColor="accent1"/>
          <w:right w:val="nil"/>
        </w:tcBorders>
      </w:tcPr>
    </w:tblStylePr>
  </w:style>
  <w:style w:type="table" w:customStyle="1" w:styleId="ATFTxDOTTable">
    <w:name w:val="ATF TxDOT Table"/>
    <w:basedOn w:val="TableNormal"/>
    <w:uiPriority w:val="99"/>
    <w:rsid w:val="00FE4D24"/>
    <w:rPr>
      <w:rFonts w:ascii="Verdana" w:eastAsia="Verdana" w:hAnsi="Verdana" w:cs="Times New Roman"/>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uiPriority w:val="35"/>
    <w:unhideWhenUsed/>
    <w:qFormat/>
    <w:rsid w:val="00FE4D24"/>
    <w:pPr>
      <w:spacing w:line="240" w:lineRule="auto"/>
    </w:pPr>
    <w:rPr>
      <w:i/>
      <w:iCs/>
      <w:color w:val="000000" w:themeColor="text2"/>
      <w:sz w:val="18"/>
      <w:szCs w:val="18"/>
    </w:rPr>
  </w:style>
  <w:style w:type="paragraph" w:customStyle="1" w:styleId="paragraph">
    <w:name w:val="paragraph"/>
    <w:basedOn w:val="Normal"/>
    <w:rsid w:val="00770FC7"/>
    <w:pPr>
      <w:spacing w:before="100" w:beforeAutospacing="1" w:after="100" w:afterAutospacing="1" w:line="240" w:lineRule="auto"/>
    </w:pPr>
    <w:rPr>
      <w:rFonts w:ascii="Times New Roman" w:eastAsia="Times New Roman" w:hAnsi="Times New Roman" w:cs="Times New Roman"/>
      <w:color w:val="auto"/>
      <w:kern w:val="0"/>
      <w14:ligatures w14:val="none"/>
    </w:rPr>
  </w:style>
  <w:style w:type="paragraph" w:styleId="ListNumber">
    <w:name w:val="List Number"/>
    <w:basedOn w:val="Normal"/>
    <w:uiPriority w:val="99"/>
    <w:unhideWhenUsed/>
    <w:rsid w:val="00770FC7"/>
    <w:pPr>
      <w:numPr>
        <w:numId w:val="4"/>
      </w:numPr>
      <w:contextualSpacing/>
    </w:pPr>
  </w:style>
  <w:style w:type="character" w:styleId="CommentReference">
    <w:name w:val="annotation reference"/>
    <w:basedOn w:val="DefaultParagraphFont"/>
    <w:uiPriority w:val="99"/>
    <w:semiHidden/>
    <w:unhideWhenUsed/>
    <w:rsid w:val="00770FC7"/>
    <w:rPr>
      <w:sz w:val="16"/>
      <w:szCs w:val="16"/>
    </w:rPr>
  </w:style>
  <w:style w:type="paragraph" w:styleId="CommentText">
    <w:name w:val="annotation text"/>
    <w:basedOn w:val="Normal"/>
    <w:link w:val="CommentTextChar"/>
    <w:uiPriority w:val="99"/>
    <w:unhideWhenUsed/>
    <w:rsid w:val="00770FC7"/>
    <w:pPr>
      <w:spacing w:line="240" w:lineRule="auto"/>
    </w:pPr>
    <w:rPr>
      <w:sz w:val="20"/>
      <w:szCs w:val="20"/>
    </w:rPr>
  </w:style>
  <w:style w:type="character" w:customStyle="1" w:styleId="CommentTextChar">
    <w:name w:val="Comment Text Char"/>
    <w:basedOn w:val="DefaultParagraphFont"/>
    <w:link w:val="CommentText"/>
    <w:uiPriority w:val="99"/>
    <w:rsid w:val="00770FC7"/>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70FC7"/>
    <w:rPr>
      <w:b/>
      <w:bCs/>
    </w:rPr>
  </w:style>
  <w:style w:type="character" w:customStyle="1" w:styleId="CommentSubjectChar">
    <w:name w:val="Comment Subject Char"/>
    <w:basedOn w:val="CommentTextChar"/>
    <w:link w:val="CommentSubject"/>
    <w:uiPriority w:val="99"/>
    <w:semiHidden/>
    <w:rsid w:val="00770FC7"/>
    <w:rPr>
      <w:b/>
      <w:bCs/>
      <w:color w:val="000000" w:themeColor="text1"/>
      <w:sz w:val="20"/>
      <w:szCs w:val="20"/>
    </w:rPr>
  </w:style>
  <w:style w:type="character" w:styleId="UnresolvedMention">
    <w:name w:val="Unresolved Mention"/>
    <w:basedOn w:val="DefaultParagraphFont"/>
    <w:uiPriority w:val="99"/>
    <w:semiHidden/>
    <w:unhideWhenUsed/>
    <w:rsid w:val="006F78ED"/>
    <w:rPr>
      <w:color w:val="605E5C"/>
      <w:shd w:val="clear" w:color="auto" w:fill="E1DFDD"/>
    </w:rPr>
  </w:style>
  <w:style w:type="paragraph" w:styleId="Revision">
    <w:name w:val="Revision"/>
    <w:hidden/>
    <w:uiPriority w:val="99"/>
    <w:semiHidden/>
    <w:rsid w:val="00913DCA"/>
    <w:rPr>
      <w:color w:val="000000" w:themeColor="text1"/>
    </w:rPr>
  </w:style>
  <w:style w:type="character" w:styleId="FollowedHyperlink">
    <w:name w:val="FollowedHyperlink"/>
    <w:basedOn w:val="DefaultParagraphFont"/>
    <w:uiPriority w:val="99"/>
    <w:semiHidden/>
    <w:unhideWhenUsed/>
    <w:rsid w:val="0047229D"/>
    <w:rPr>
      <w:color w:val="5F0F4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86638">
      <w:bodyDiv w:val="1"/>
      <w:marLeft w:val="0"/>
      <w:marRight w:val="0"/>
      <w:marTop w:val="0"/>
      <w:marBottom w:val="0"/>
      <w:divBdr>
        <w:top w:val="none" w:sz="0" w:space="0" w:color="auto"/>
        <w:left w:val="none" w:sz="0" w:space="0" w:color="auto"/>
        <w:bottom w:val="none" w:sz="0" w:space="0" w:color="auto"/>
        <w:right w:val="none" w:sz="0" w:space="0" w:color="auto"/>
      </w:divBdr>
    </w:div>
    <w:div w:id="685405245">
      <w:bodyDiv w:val="1"/>
      <w:marLeft w:val="0"/>
      <w:marRight w:val="0"/>
      <w:marTop w:val="0"/>
      <w:marBottom w:val="0"/>
      <w:divBdr>
        <w:top w:val="none" w:sz="0" w:space="0" w:color="auto"/>
        <w:left w:val="none" w:sz="0" w:space="0" w:color="auto"/>
        <w:bottom w:val="none" w:sz="0" w:space="0" w:color="auto"/>
        <w:right w:val="none" w:sz="0" w:space="0" w:color="auto"/>
      </w:divBdr>
    </w:div>
    <w:div w:id="834608363">
      <w:bodyDiv w:val="1"/>
      <w:marLeft w:val="0"/>
      <w:marRight w:val="0"/>
      <w:marTop w:val="0"/>
      <w:marBottom w:val="0"/>
      <w:divBdr>
        <w:top w:val="none" w:sz="0" w:space="0" w:color="auto"/>
        <w:left w:val="none" w:sz="0" w:space="0" w:color="auto"/>
        <w:bottom w:val="none" w:sz="0" w:space="0" w:color="auto"/>
        <w:right w:val="none" w:sz="0" w:space="0" w:color="auto"/>
      </w:divBdr>
    </w:div>
    <w:div w:id="1302998700">
      <w:bodyDiv w:val="1"/>
      <w:marLeft w:val="0"/>
      <w:marRight w:val="0"/>
      <w:marTop w:val="0"/>
      <w:marBottom w:val="0"/>
      <w:divBdr>
        <w:top w:val="none" w:sz="0" w:space="0" w:color="auto"/>
        <w:left w:val="none" w:sz="0" w:space="0" w:color="auto"/>
        <w:bottom w:val="none" w:sz="0" w:space="0" w:color="auto"/>
        <w:right w:val="none" w:sz="0" w:space="0" w:color="auto"/>
      </w:divBdr>
    </w:div>
    <w:div w:id="184126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tp.dot.state.tx.us/pub/txdot-info/cmd/cserve/specs/2024/spec/ss5002.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ef7c20-eb6f-4e1b-9e04-31bde27da1d8">
      <Terms xmlns="http://schemas.microsoft.com/office/infopath/2007/PartnerControls"/>
    </lcf76f155ced4ddcb4097134ff3c332f>
    <TaxCatchAll xmlns="4f546ee9-1892-45b9-9ba2-985592e0377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11" ma:contentTypeDescription="Create a new document." ma:contentTypeScope="" ma:versionID="bb7ab03890c48a8b4061d5457e23cd69">
  <xsd:schema xmlns:xsd="http://www.w3.org/2001/XMLSchema" xmlns:xs="http://www.w3.org/2001/XMLSchema" xmlns:p="http://schemas.microsoft.com/office/2006/metadata/properties" xmlns:ns2="7fef7c20-eb6f-4e1b-9e04-31bde27da1d8" xmlns:ns3="4f546ee9-1892-45b9-9ba2-985592e03772" targetNamespace="http://schemas.microsoft.com/office/2006/metadata/properties" ma:root="true" ma:fieldsID="26c2e92895f5f411ac7e0a90eb3a753c" ns2:_="" ns3:_="">
    <xsd:import namespace="7fef7c20-eb6f-4e1b-9e04-31bde27da1d8"/>
    <xsd:import namespace="4f546ee9-1892-45b9-9ba2-985592e03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46ee9-1892-45b9-9ba2-985592e037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95cf50-e9f2-4e56-bbde-0b0411142929}" ma:internalName="TaxCatchAll" ma:showField="CatchAllData" ma:web="4f546ee9-1892-45b9-9ba2-985592e03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E3115-644F-4C41-8C77-9ABF1A05B754}">
  <ds:schemaRefs>
    <ds:schemaRef ds:uri="http://schemas.microsoft.com/sharepoint/v3/contenttype/forms"/>
  </ds:schemaRefs>
</ds:datastoreItem>
</file>

<file path=customXml/itemProps2.xml><?xml version="1.0" encoding="utf-8"?>
<ds:datastoreItem xmlns:ds="http://schemas.openxmlformats.org/officeDocument/2006/customXml" ds:itemID="{2238030A-1151-48DB-8A23-26F7EDCC7F4A}">
  <ds:schemaRefs>
    <ds:schemaRef ds:uri="http://schemas.microsoft.com/office/2006/documentManagement/types"/>
    <ds:schemaRef ds:uri="4f546ee9-1892-45b9-9ba2-985592e03772"/>
    <ds:schemaRef ds:uri="http://purl.org/dc/elements/1.1/"/>
    <ds:schemaRef ds:uri="http://schemas.microsoft.com/office/2006/metadata/properties"/>
    <ds:schemaRef ds:uri="7fef7c20-eb6f-4e1b-9e04-31bde27da1d8"/>
    <ds:schemaRef ds:uri="http://purl.org/dc/term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44969704-097B-4B12-BA1C-D6E723403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7c20-eb6f-4e1b-9e04-31bde27da1d8"/>
    <ds:schemaRef ds:uri="4f546ee9-1892-45b9-9ba2-985592e03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4487C1-0562-40A6-9E6F-583F926DF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512</Words>
  <Characters>2919</Characters>
  <Application>Microsoft Office Word</Application>
  <DocSecurity>8</DocSecurity>
  <Lines>24</Lines>
  <Paragraphs>6</Paragraphs>
  <ScaleCrop>false</ScaleCrop>
  <HeadingPairs>
    <vt:vector size="2" baseType="variant">
      <vt:variant>
        <vt:lpstr>Title</vt:lpstr>
      </vt:variant>
      <vt:variant>
        <vt:i4>1</vt:i4>
      </vt:variant>
    </vt:vector>
  </HeadingPairs>
  <TitlesOfParts>
    <vt:vector size="1" baseType="lpstr">
      <vt:lpstr>Best Management Practice Section and Design Job Aid: Floating Turbidity Barrier</vt:lpstr>
    </vt:vector>
  </TitlesOfParts>
  <Company/>
  <LinksUpToDate>false</LinksUpToDate>
  <CharactersWithSpaces>3425</CharactersWithSpaces>
  <SharedDoc>false</SharedDoc>
  <HLinks>
    <vt:vector size="12" baseType="variant">
      <vt:variant>
        <vt:i4>3735607</vt:i4>
      </vt:variant>
      <vt:variant>
        <vt:i4>6</vt:i4>
      </vt:variant>
      <vt:variant>
        <vt:i4>0</vt:i4>
      </vt:variant>
      <vt:variant>
        <vt:i4>5</vt:i4>
      </vt:variant>
      <vt:variant>
        <vt:lpwstr>https://ftp.dot.state.tx.us/pub/txdot-info/cmd/cserve/specs/2014/standard/s506.pdf</vt:lpwstr>
      </vt:variant>
      <vt:variant>
        <vt:lpwstr/>
      </vt:variant>
      <vt:variant>
        <vt:i4>4784158</vt:i4>
      </vt:variant>
      <vt:variant>
        <vt:i4>3</vt:i4>
      </vt:variant>
      <vt:variant>
        <vt:i4>0</vt:i4>
      </vt:variant>
      <vt:variant>
        <vt:i4>5</vt:i4>
      </vt:variant>
      <vt:variant>
        <vt:lpwstr>https://ftp.dot.state.tx.us/pub/txdot-info/cmd/cserve/standard/roadway/ec116.pdf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Management Practice Section and Design Job Aid: Floating Turbidity Barrier</dc:title>
  <dc:subject>This job aid provides educational technical information on the Floating Turbidity Barrier to aid in design and inspection.</dc:subject>
  <dc:creator>TxDOT</dc:creator>
  <cp:keywords>075-03-bmp; BMP; Floating Turbidity Barrier</cp:keywords>
  <dc:description>Word; Accessibility; Template</dc:description>
  <cp:lastModifiedBy>Elisa Garcia</cp:lastModifiedBy>
  <cp:revision>3</cp:revision>
  <dcterms:created xsi:type="dcterms:W3CDTF">2026-04-02T16:09:00Z</dcterms:created>
  <dcterms:modified xsi:type="dcterms:W3CDTF">2026-04-02T16:32:00Z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y fmtid="{D5CDD505-2E9C-101B-9397-08002B2CF9AE}" pid="3" name="MediaServiceImageTags">
    <vt:lpwstr/>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ies>
</file>