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AFC7" w14:textId="6ECAF314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6443E4">
        <w:rPr>
          <w:sz w:val="36"/>
          <w:szCs w:val="36"/>
        </w:rPr>
        <w:t>Sediment Control Fence</w:t>
      </w:r>
    </w:p>
    <w:p w14:paraId="0B5A32FF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1E6321FA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5C1B3648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1AFE466B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27E03DAE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60AB08A3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38FE94D3" w14:textId="77777777" w:rsidR="006443E4" w:rsidRPr="008329F9" w:rsidRDefault="00C41692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41692">
        <w:rPr>
          <w:rFonts w:asciiTheme="minorHAnsi" w:hAnsiTheme="minorHAnsi"/>
        </w:rPr>
        <w:t xml:space="preserve">Have the sediment control fence location(s) been documented in </w:t>
      </w:r>
    </w:p>
    <w:p w14:paraId="1C77398C" w14:textId="2C9D6017" w:rsidR="005719EA" w:rsidRPr="006443E4" w:rsidRDefault="00C41692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41692">
        <w:rPr>
          <w:rFonts w:asciiTheme="minorHAnsi" w:hAnsiTheme="minorHAnsi"/>
        </w:rPr>
        <w:t xml:space="preserve">the </w:t>
      </w:r>
      <w:r w:rsidR="00753922">
        <w:rPr>
          <w:rFonts w:asciiTheme="minorHAnsi" w:hAnsiTheme="minorHAnsi"/>
        </w:rPr>
        <w:t>Stormwater Pollution Prevention Plan (</w:t>
      </w:r>
      <w:r w:rsidRPr="00C41692">
        <w:rPr>
          <w:rFonts w:asciiTheme="minorHAnsi" w:hAnsiTheme="minorHAnsi"/>
        </w:rPr>
        <w:t>SWP3</w:t>
      </w:r>
      <w:r w:rsidR="00753922">
        <w:rPr>
          <w:rFonts w:asciiTheme="minorHAnsi" w:hAnsiTheme="minorHAnsi"/>
        </w:rPr>
        <w:t>)</w:t>
      </w:r>
      <w:r w:rsidRPr="00C41692">
        <w:rPr>
          <w:rFonts w:asciiTheme="minorHAnsi" w:hAnsiTheme="minorHAnsi"/>
        </w:rPr>
        <w:t xml:space="preserve"> Layout Sheets?</w:t>
      </w:r>
      <w:r w:rsidR="002712FD" w:rsidRPr="00C4169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6443E4">
            <w:rPr>
              <w:rFonts w:ascii="Segoe UI Symbol" w:hAnsi="Segoe UI Symbol" w:cs="Segoe UI Symbol"/>
            </w:rPr>
            <w:t>☐</w:t>
          </w:r>
        </w:sdtContent>
      </w:sdt>
      <w:r w:rsidR="005719EA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6443E4">
            <w:rPr>
              <w:rFonts w:ascii="Segoe UI Symbol" w:hAnsi="Segoe UI Symbol" w:cs="Segoe UI Symbol"/>
            </w:rPr>
            <w:t>☐</w:t>
          </w:r>
        </w:sdtContent>
      </w:sdt>
      <w:r w:rsidR="005719EA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6443E4">
            <w:rPr>
              <w:rFonts w:ascii="Segoe UI Symbol" w:hAnsi="Segoe UI Symbol" w:cs="Segoe UI Symbol"/>
            </w:rPr>
            <w:t>☐</w:t>
          </w:r>
        </w:sdtContent>
      </w:sdt>
      <w:r w:rsidR="005719EA" w:rsidRPr="006443E4">
        <w:rPr>
          <w:rFonts w:asciiTheme="minorHAnsi" w:hAnsiTheme="minorHAnsi"/>
        </w:rPr>
        <w:t>NA</w:t>
      </w:r>
    </w:p>
    <w:p w14:paraId="32910735" w14:textId="77777777" w:rsidR="006443E4" w:rsidRDefault="00C41692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41692">
        <w:rPr>
          <w:rFonts w:asciiTheme="minorHAnsi" w:hAnsiTheme="minorHAnsi"/>
        </w:rPr>
        <w:t xml:space="preserve">Is the sediment control fence installed in accordance with the </w:t>
      </w:r>
    </w:p>
    <w:p w14:paraId="24E76BA7" w14:textId="19A03800" w:rsidR="001F43D7" w:rsidRPr="001F43D7" w:rsidRDefault="00C41692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41692">
        <w:rPr>
          <w:rFonts w:asciiTheme="minorHAnsi" w:hAnsiTheme="minorHAnsi"/>
        </w:rPr>
        <w:t>SW3P Layout Sheets?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07A36D7" w14:textId="77777777" w:rsidR="006443E4" w:rsidRDefault="00C41692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41692">
        <w:rPr>
          <w:rFonts w:asciiTheme="minorHAnsi" w:hAnsiTheme="minorHAnsi"/>
        </w:rPr>
        <w:t>Was the sediment control fence installed prior to construction</w:t>
      </w:r>
      <w:r w:rsidR="006443E4">
        <w:rPr>
          <w:rFonts w:asciiTheme="minorHAnsi" w:hAnsiTheme="minorHAnsi"/>
        </w:rPr>
        <w:t xml:space="preserve"> </w:t>
      </w:r>
    </w:p>
    <w:p w14:paraId="5D19BD8F" w14:textId="2BD5B47F" w:rsidR="001F43D7" w:rsidRPr="001F43D7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and </w:t>
      </w:r>
      <w:r w:rsidR="00C41692" w:rsidRPr="00C41692">
        <w:rPr>
          <w:rFonts w:asciiTheme="minorHAnsi" w:hAnsiTheme="minorHAnsi"/>
        </w:rPr>
        <w:t>land disturbing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F758240" w14:textId="77777777" w:rsidR="006443E4" w:rsidRPr="008329F9" w:rsidRDefault="006443E4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Has the drainage area above the sediment control fence been </w:t>
      </w:r>
    </w:p>
    <w:p w14:paraId="67A51543" w14:textId="732DCB9F" w:rsidR="006443E4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evaluated </w:t>
      </w:r>
      <w:r w:rsidR="008329F9">
        <w:rPr>
          <w:rFonts w:asciiTheme="minorHAnsi" w:hAnsiTheme="minorHAnsi"/>
        </w:rPr>
        <w:t>(</w:t>
      </w:r>
      <w:r w:rsidRPr="006443E4">
        <w:rPr>
          <w:rFonts w:asciiTheme="minorHAnsi" w:hAnsiTheme="minorHAnsi"/>
        </w:rPr>
        <w:t>for size, slope, concentrated flow, etc</w:t>
      </w:r>
      <w:r w:rsidR="00753922">
        <w:rPr>
          <w:rFonts w:asciiTheme="minorHAnsi" w:hAnsiTheme="minorHAnsi"/>
        </w:rPr>
        <w:t>etera</w:t>
      </w:r>
      <w:r w:rsidR="008329F9">
        <w:rPr>
          <w:rFonts w:asciiTheme="minorHAnsi" w:hAnsiTheme="minorHAnsi"/>
        </w:rPr>
        <w:t xml:space="preserve">) </w:t>
      </w:r>
      <w:r w:rsidRPr="006443E4">
        <w:rPr>
          <w:rFonts w:asciiTheme="minorHAnsi" w:hAnsiTheme="minorHAnsi"/>
        </w:rPr>
        <w:t xml:space="preserve">to determine </w:t>
      </w:r>
    </w:p>
    <w:p w14:paraId="4DA5925D" w14:textId="77777777" w:rsidR="00753922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if </w:t>
      </w:r>
      <w:r w:rsidR="00753922">
        <w:rPr>
          <w:rFonts w:asciiTheme="minorHAnsi" w:hAnsiTheme="minorHAnsi"/>
        </w:rPr>
        <w:t>Stormwater Control Facility (</w:t>
      </w:r>
      <w:r w:rsidRPr="006443E4">
        <w:rPr>
          <w:rFonts w:asciiTheme="minorHAnsi" w:hAnsiTheme="minorHAnsi"/>
        </w:rPr>
        <w:t>SCF</w:t>
      </w:r>
      <w:r w:rsidR="00753922">
        <w:rPr>
          <w:rFonts w:asciiTheme="minorHAnsi" w:hAnsiTheme="minorHAnsi"/>
        </w:rPr>
        <w:t>)</w:t>
      </w:r>
      <w:r w:rsidRPr="006443E4">
        <w:rPr>
          <w:rFonts w:asciiTheme="minorHAnsi" w:hAnsiTheme="minorHAnsi"/>
        </w:rPr>
        <w:t xml:space="preserve"> is the appropriate </w:t>
      </w:r>
      <w:r w:rsidR="00753922">
        <w:rPr>
          <w:rFonts w:asciiTheme="minorHAnsi" w:hAnsiTheme="minorHAnsi"/>
        </w:rPr>
        <w:t xml:space="preserve">Best </w:t>
      </w:r>
    </w:p>
    <w:p w14:paraId="3F89F343" w14:textId="130BFAEA" w:rsidR="001F43D7" w:rsidRDefault="00753922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>
        <w:rPr>
          <w:rFonts w:asciiTheme="minorHAnsi" w:hAnsiTheme="minorHAnsi"/>
        </w:rPr>
        <w:t>Management Practice (</w:t>
      </w:r>
      <w:r w:rsidR="006443E4" w:rsidRPr="006443E4">
        <w:rPr>
          <w:rFonts w:asciiTheme="minorHAnsi" w:hAnsiTheme="minorHAnsi"/>
        </w:rPr>
        <w:t>BMP</w:t>
      </w:r>
      <w:r>
        <w:rPr>
          <w:rFonts w:asciiTheme="minorHAnsi" w:hAnsiTheme="minorHAnsi"/>
        </w:rPr>
        <w:t>)</w:t>
      </w:r>
      <w:r w:rsidR="006443E4" w:rsidRPr="006443E4">
        <w:rPr>
          <w:rFonts w:asciiTheme="minorHAnsi" w:hAnsiTheme="minorHAnsi"/>
        </w:rPr>
        <w:t xml:space="preserve"> for the location?</w:t>
      </w:r>
      <w:r w:rsidR="001F43D7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45215E76" w14:textId="6501C8A3" w:rsidR="006443E4" w:rsidRDefault="006443E4" w:rsidP="00C41692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Is the </w:t>
      </w:r>
      <w:r w:rsidR="00753922">
        <w:rPr>
          <w:rFonts w:asciiTheme="minorHAnsi" w:hAnsiTheme="minorHAnsi"/>
        </w:rPr>
        <w:t>w</w:t>
      </w:r>
      <w:r w:rsidRPr="006443E4">
        <w:rPr>
          <w:rFonts w:asciiTheme="minorHAnsi" w:hAnsiTheme="minorHAnsi"/>
        </w:rPr>
        <w:t xml:space="preserve">elded wire mesh (WWM) or fabric properly connected </w:t>
      </w:r>
    </w:p>
    <w:p w14:paraId="45DEFDAC" w14:textId="438AA091" w:rsidR="006443E4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to the posts (</w:t>
      </w:r>
      <w:r>
        <w:rPr>
          <w:rFonts w:asciiTheme="minorHAnsi" w:hAnsiTheme="minorHAnsi"/>
        </w:rPr>
        <w:t>in other words,</w:t>
      </w:r>
      <w:r w:rsidRPr="006443E4">
        <w:rPr>
          <w:rFonts w:asciiTheme="minorHAnsi" w:hAnsiTheme="minorHAnsi"/>
        </w:rPr>
        <w:t xml:space="preserve"> 6 consecutive hog rings for WWM, </w:t>
      </w:r>
    </w:p>
    <w:p w14:paraId="605421BD" w14:textId="0EA0B225" w:rsidR="00C41692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4 evenly spaced staples or T-Clips)?</w:t>
      </w:r>
      <w:r w:rsidR="00C41692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2178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9737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0540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>NA</w:t>
      </w:r>
    </w:p>
    <w:p w14:paraId="50BAF924" w14:textId="459A05BC" w:rsidR="006443E4" w:rsidRPr="006443E4" w:rsidRDefault="006443E4" w:rsidP="00C41692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Have splices in fabric </w:t>
      </w:r>
      <w:proofErr w:type="gramStart"/>
      <w:r w:rsidRPr="006443E4">
        <w:rPr>
          <w:rFonts w:asciiTheme="minorHAnsi" w:hAnsiTheme="minorHAnsi"/>
        </w:rPr>
        <w:t>been overlapped</w:t>
      </w:r>
      <w:proofErr w:type="gramEnd"/>
      <w:r w:rsidRPr="006443E4">
        <w:rPr>
          <w:rFonts w:asciiTheme="minorHAnsi" w:hAnsiTheme="minorHAnsi"/>
        </w:rPr>
        <w:t xml:space="preserve"> at least 6</w:t>
      </w:r>
      <w:r>
        <w:rPr>
          <w:rFonts w:asciiTheme="minorHAnsi" w:hAnsiTheme="minorHAnsi"/>
        </w:rPr>
        <w:t xml:space="preserve"> inches</w:t>
      </w:r>
      <w:r w:rsidRPr="006443E4">
        <w:rPr>
          <w:rFonts w:asciiTheme="minorHAnsi" w:hAnsiTheme="minorHAnsi"/>
        </w:rPr>
        <w:t xml:space="preserve">? </w:t>
      </w:r>
      <w:r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820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8406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43E4">
            <w:rPr>
              <w:rFonts w:ascii="Segoe UI Symbol" w:hAnsi="Segoe UI Symbol" w:cs="Segoe UI Symbol"/>
            </w:rPr>
            <w:t>☐</w:t>
          </w:r>
        </w:sdtContent>
      </w:sdt>
      <w:r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3543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43E4">
            <w:rPr>
              <w:rFonts w:ascii="Segoe UI Symbol" w:hAnsi="Segoe UI Symbol" w:cs="Segoe UI Symbol"/>
            </w:rPr>
            <w:t>☐</w:t>
          </w:r>
        </w:sdtContent>
      </w:sdt>
      <w:r w:rsidRPr="006443E4">
        <w:rPr>
          <w:rFonts w:asciiTheme="minorHAnsi" w:hAnsiTheme="minorHAnsi"/>
        </w:rPr>
        <w:t>NA</w:t>
      </w:r>
    </w:p>
    <w:p w14:paraId="26E0C6DD" w14:textId="107AF5F3" w:rsidR="006443E4" w:rsidRDefault="006443E4" w:rsidP="00753922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lastRenderedPageBreak/>
        <w:t>Are steel or wood posts at least 4</w:t>
      </w:r>
      <w:r w:rsidR="007539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feet</w:t>
      </w:r>
      <w:r w:rsidRPr="006443E4">
        <w:rPr>
          <w:rFonts w:asciiTheme="minorHAnsi" w:hAnsiTheme="minorHAnsi"/>
        </w:rPr>
        <w:t xml:space="preserve"> in height, embedded at </w:t>
      </w:r>
    </w:p>
    <w:p w14:paraId="5FACC9F0" w14:textId="77777777" w:rsidR="008329F9" w:rsidRDefault="006443E4" w:rsidP="00753922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6443E4">
        <w:rPr>
          <w:rFonts w:asciiTheme="minorHAnsi" w:hAnsiTheme="minorHAnsi"/>
        </w:rPr>
        <w:t>least 6</w:t>
      </w:r>
      <w:r>
        <w:rPr>
          <w:rFonts w:asciiTheme="minorHAnsi" w:hAnsiTheme="minorHAnsi"/>
        </w:rPr>
        <w:t xml:space="preserve"> inches</w:t>
      </w:r>
      <w:r w:rsidRPr="006443E4">
        <w:rPr>
          <w:rFonts w:asciiTheme="minorHAnsi" w:hAnsiTheme="minorHAnsi"/>
        </w:rPr>
        <w:t>, spaced at 6</w:t>
      </w:r>
      <w:r>
        <w:rPr>
          <w:rFonts w:asciiTheme="minorHAnsi" w:hAnsiTheme="minorHAnsi"/>
        </w:rPr>
        <w:t xml:space="preserve"> inches</w:t>
      </w:r>
      <w:r w:rsidRPr="006443E4">
        <w:rPr>
          <w:rFonts w:asciiTheme="minorHAnsi" w:hAnsiTheme="minorHAnsi"/>
        </w:rPr>
        <w:t xml:space="preserve"> to 8</w:t>
      </w:r>
      <w:r>
        <w:rPr>
          <w:rFonts w:asciiTheme="minorHAnsi" w:hAnsiTheme="minorHAnsi"/>
        </w:rPr>
        <w:t xml:space="preserve"> inches</w:t>
      </w:r>
      <w:r w:rsidR="008329F9">
        <w:rPr>
          <w:rFonts w:asciiTheme="minorHAnsi" w:hAnsiTheme="minorHAnsi"/>
        </w:rPr>
        <w:t xml:space="preserve"> apart</w:t>
      </w:r>
      <w:r w:rsidRPr="006443E4">
        <w:rPr>
          <w:rFonts w:asciiTheme="minorHAnsi" w:hAnsiTheme="minorHAnsi"/>
        </w:rPr>
        <w:t>, and angled</w:t>
      </w:r>
    </w:p>
    <w:p w14:paraId="45E265F3" w14:textId="3297B83D" w:rsidR="00C41692" w:rsidRPr="006443E4" w:rsidRDefault="006443E4" w:rsidP="00753922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6443E4">
        <w:rPr>
          <w:rFonts w:asciiTheme="minorHAnsi" w:hAnsiTheme="minorHAnsi"/>
        </w:rPr>
        <w:t>at</w:t>
      </w:r>
      <w:r w:rsidR="008329F9">
        <w:rPr>
          <w:rFonts w:asciiTheme="minorHAnsi" w:hAnsiTheme="minorHAnsi"/>
        </w:rPr>
        <w:t xml:space="preserve"> </w:t>
      </w:r>
      <w:r w:rsidRPr="006443E4">
        <w:rPr>
          <w:rFonts w:asciiTheme="minorHAnsi" w:hAnsiTheme="minorHAnsi"/>
        </w:rPr>
        <w:t>least 2</w:t>
      </w:r>
      <w:r>
        <w:rPr>
          <w:rFonts w:asciiTheme="minorHAnsi" w:hAnsiTheme="minorHAnsi"/>
        </w:rPr>
        <w:t xml:space="preserve"> inches</w:t>
      </w:r>
      <w:r w:rsidRPr="006443E4">
        <w:rPr>
          <w:rFonts w:asciiTheme="minorHAnsi" w:hAnsiTheme="minorHAnsi"/>
        </w:rPr>
        <w:t xml:space="preserve"> toward runoff slope?</w:t>
      </w:r>
      <w:r w:rsidR="00C41692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5909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6830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323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>NA</w:t>
      </w:r>
    </w:p>
    <w:p w14:paraId="03BDC5F4" w14:textId="796AF2AF" w:rsidR="00C41692" w:rsidRPr="006443E4" w:rsidRDefault="006443E4" w:rsidP="00C41692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Is the trench size a minimum of 6</w:t>
      </w:r>
      <w:r>
        <w:rPr>
          <w:rFonts w:asciiTheme="minorHAnsi" w:hAnsiTheme="minorHAnsi"/>
        </w:rPr>
        <w:t xml:space="preserve"> inches</w:t>
      </w:r>
      <w:r w:rsidRPr="006443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by </w:t>
      </w:r>
      <w:r w:rsidRPr="006443E4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inches</w:t>
      </w:r>
      <w:r w:rsidRPr="006443E4">
        <w:rPr>
          <w:rFonts w:asciiTheme="minorHAnsi" w:hAnsiTheme="minorHAnsi"/>
        </w:rPr>
        <w:t>?</w:t>
      </w:r>
      <w:r w:rsidR="00C41692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5323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0848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1578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>NA</w:t>
      </w:r>
    </w:p>
    <w:p w14:paraId="2F7C0DBF" w14:textId="6682F3D2" w:rsidR="006443E4" w:rsidRDefault="006443E4" w:rsidP="00C41692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Was it verified that 4</w:t>
      </w:r>
      <w:r w:rsidR="007539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inches</w:t>
      </w:r>
      <w:r w:rsidRPr="006443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to </w:t>
      </w:r>
      <w:r w:rsidRPr="006443E4">
        <w:rPr>
          <w:rFonts w:asciiTheme="minorHAnsi" w:hAnsiTheme="minorHAnsi"/>
        </w:rPr>
        <w:t>6</w:t>
      </w:r>
      <w:r w:rsidR="007539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inches</w:t>
      </w:r>
      <w:r w:rsidRPr="006443E4">
        <w:rPr>
          <w:rFonts w:asciiTheme="minorHAnsi" w:hAnsiTheme="minorHAnsi"/>
        </w:rPr>
        <w:t xml:space="preserve"> of fabric were placed </w:t>
      </w:r>
    </w:p>
    <w:p w14:paraId="3AB29B4B" w14:textId="77777777" w:rsidR="008329F9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against the trench side and 2</w:t>
      </w:r>
      <w:r>
        <w:rPr>
          <w:rFonts w:asciiTheme="minorHAnsi" w:hAnsiTheme="minorHAnsi"/>
        </w:rPr>
        <w:t xml:space="preserve"> inches</w:t>
      </w:r>
      <w:r w:rsidRPr="006443E4">
        <w:rPr>
          <w:rFonts w:asciiTheme="minorHAnsi" w:hAnsiTheme="minorHAnsi"/>
        </w:rPr>
        <w:t xml:space="preserve"> of fabric were placed </w:t>
      </w:r>
    </w:p>
    <w:p w14:paraId="10B7E35A" w14:textId="37F32724" w:rsidR="00C41692" w:rsidRPr="006443E4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across the</w:t>
      </w:r>
      <w:r w:rsidR="008329F9">
        <w:rPr>
          <w:rFonts w:asciiTheme="minorHAnsi" w:hAnsiTheme="minorHAnsi"/>
        </w:rPr>
        <w:t xml:space="preserve"> </w:t>
      </w:r>
      <w:r w:rsidRPr="006443E4">
        <w:rPr>
          <w:rFonts w:asciiTheme="minorHAnsi" w:hAnsiTheme="minorHAnsi"/>
        </w:rPr>
        <w:t>trench bottom?</w:t>
      </w:r>
      <w:r w:rsidR="00C41692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5340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5350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6744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>NA</w:t>
      </w:r>
    </w:p>
    <w:p w14:paraId="569CE0AB" w14:textId="77777777" w:rsidR="006443E4" w:rsidRDefault="006443E4" w:rsidP="006443E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Has the trench been backfilled and tamped to prevent </w:t>
      </w:r>
    </w:p>
    <w:p w14:paraId="3AA3A728" w14:textId="0639130F" w:rsidR="00C41692" w:rsidRPr="006443E4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undercutting of the sediment control fence?</w:t>
      </w:r>
      <w:r w:rsidR="00C41692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481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9112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8050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>NA</w:t>
      </w:r>
    </w:p>
    <w:p w14:paraId="2A4622CA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5FB163DE" w14:textId="487BE767" w:rsidR="001F43D7" w:rsidRPr="006443E4" w:rsidRDefault="006443E4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Is the BMP operating properly (</w:t>
      </w:r>
      <w:r>
        <w:rPr>
          <w:rFonts w:asciiTheme="minorHAnsi" w:hAnsiTheme="minorHAnsi"/>
        </w:rPr>
        <w:t>for example,</w:t>
      </w:r>
      <w:r w:rsidRPr="006443E4">
        <w:rPr>
          <w:rFonts w:asciiTheme="minorHAnsi" w:hAnsiTheme="minorHAnsi"/>
        </w:rPr>
        <w:t xml:space="preserve"> sediment buildup)?</w:t>
      </w:r>
      <w:r w:rsidR="001F43D7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443E4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443E4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443E4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>NA</w:t>
      </w:r>
    </w:p>
    <w:p w14:paraId="655F5E9E" w14:textId="77777777" w:rsidR="006443E4" w:rsidRDefault="006443E4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Has erosion occurred around or behind the sediment control </w:t>
      </w:r>
    </w:p>
    <w:p w14:paraId="3351163D" w14:textId="546943EB" w:rsidR="001F43D7" w:rsidRPr="001F43D7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fence?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74665A0" w14:textId="77777777" w:rsidR="006443E4" w:rsidRDefault="006443E4" w:rsidP="008C7945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Are sections of the sediment control fence damaged (</w:t>
      </w:r>
      <w:r>
        <w:rPr>
          <w:rFonts w:asciiTheme="minorHAnsi" w:hAnsiTheme="minorHAnsi"/>
        </w:rPr>
        <w:t xml:space="preserve">for </w:t>
      </w:r>
    </w:p>
    <w:p w14:paraId="48CEECCA" w14:textId="06315384" w:rsidR="001F43D7" w:rsidRPr="001F43D7" w:rsidRDefault="006443E4" w:rsidP="0011056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example,</w:t>
      </w:r>
      <w:r w:rsidRPr="006443E4">
        <w:rPr>
          <w:rFonts w:asciiTheme="minorHAnsi" w:hAnsiTheme="minorHAnsi"/>
        </w:rPr>
        <w:t xml:space="preserve"> run over, ripped, undercut)</w:t>
      </w:r>
      <w:r w:rsidR="008329F9">
        <w:rPr>
          <w:rFonts w:asciiTheme="minorHAnsi" w:hAnsiTheme="minorHAnsi"/>
        </w:rPr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C7945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C7945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C7945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4BA62B0" w14:textId="77777777" w:rsidR="006443E4" w:rsidRDefault="006443E4" w:rsidP="008C7945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Are posts still embedded at least 6</w:t>
      </w:r>
      <w:r>
        <w:rPr>
          <w:rFonts w:asciiTheme="minorHAnsi" w:hAnsiTheme="minorHAnsi"/>
        </w:rPr>
        <w:t xml:space="preserve"> inches</w:t>
      </w:r>
      <w:r w:rsidRPr="006443E4">
        <w:rPr>
          <w:rFonts w:asciiTheme="minorHAnsi" w:hAnsiTheme="minorHAnsi"/>
        </w:rPr>
        <w:t xml:space="preserve">?  Is the fabric still </w:t>
      </w:r>
    </w:p>
    <w:p w14:paraId="455ED7ED" w14:textId="0832DA46" w:rsidR="001F43D7" w:rsidRPr="006443E4" w:rsidRDefault="00753922" w:rsidP="00A534A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toed in</w:t>
      </w:r>
      <w:r w:rsidR="006443E4" w:rsidRPr="006443E4">
        <w:rPr>
          <w:rFonts w:asciiTheme="minorHAnsi" w:hAnsiTheme="minorHAnsi"/>
        </w:rPr>
        <w:t xml:space="preserve"> along the entire length of the fence?</w:t>
      </w:r>
      <w:r w:rsidR="001F43D7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C7945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C7945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C7945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>NA</w:t>
      </w:r>
    </w:p>
    <w:p w14:paraId="3591F901" w14:textId="77777777" w:rsidR="006443E4" w:rsidRDefault="006443E4" w:rsidP="008C7945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Does the sediment control fence have adequate sediment </w:t>
      </w:r>
    </w:p>
    <w:p w14:paraId="7EEA8813" w14:textId="77777777" w:rsidR="008329F9" w:rsidRDefault="006443E4" w:rsidP="0011056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holding capacity (</w:t>
      </w:r>
      <w:r>
        <w:rPr>
          <w:rFonts w:asciiTheme="minorHAnsi" w:hAnsiTheme="minorHAnsi"/>
        </w:rPr>
        <w:t>for example</w:t>
      </w:r>
      <w:r w:rsidRPr="006443E4">
        <w:rPr>
          <w:rFonts w:asciiTheme="minorHAnsi" w:hAnsiTheme="minorHAnsi"/>
        </w:rPr>
        <w:t xml:space="preserve">, sediment accumulation less </w:t>
      </w:r>
    </w:p>
    <w:p w14:paraId="27CE0D97" w14:textId="0C2ABAF5" w:rsidR="00C41692" w:rsidRPr="006443E4" w:rsidRDefault="006443E4" w:rsidP="0011056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than</w:t>
      </w:r>
      <w:r w:rsidR="008329F9">
        <w:rPr>
          <w:rFonts w:asciiTheme="minorHAnsi" w:hAnsiTheme="minorHAnsi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6443E4">
        <w:rPr>
          <w:rFonts w:asciiTheme="minorHAnsi" w:hAnsiTheme="minorHAnsi"/>
        </w:rPr>
        <w:t xml:space="preserve"> barrier height)?</w:t>
      </w:r>
      <w:r w:rsidR="00C41692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4090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1141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0208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>NA</w:t>
      </w:r>
    </w:p>
    <w:p w14:paraId="5D50628C" w14:textId="158B6D45" w:rsidR="00C41692" w:rsidRPr="006443E4" w:rsidRDefault="006443E4" w:rsidP="008C7945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Has the filter fabric begun to photodegrade?</w:t>
      </w:r>
      <w:r w:rsidR="00C41692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4739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5474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3532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>NA</w:t>
      </w:r>
    </w:p>
    <w:p w14:paraId="628E7111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0D948E71" w14:textId="69883FE7" w:rsidR="001F43D7" w:rsidRPr="006443E4" w:rsidRDefault="006443E4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Is the sediment control fence maintained and in good condition?</w:t>
      </w:r>
      <w:r w:rsidR="001F43D7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443E4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443E4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443E4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>NA</w:t>
      </w:r>
    </w:p>
    <w:p w14:paraId="172942CB" w14:textId="21D5D490" w:rsidR="001F43D7" w:rsidRPr="001F43D7" w:rsidRDefault="006443E4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Has sediment been removed to increase holding capacity?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2DC9D8C" w14:textId="77777777" w:rsidR="006443E4" w:rsidRDefault="006443E4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Have splits, tears, slumping, or weathered fabric of the sediment </w:t>
      </w:r>
    </w:p>
    <w:p w14:paraId="24F43300" w14:textId="0CA64CCA" w:rsidR="001F43D7" w:rsidRPr="001F43D7" w:rsidRDefault="006443E4" w:rsidP="006443E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control fence been </w:t>
      </w:r>
      <w:proofErr w:type="gramStart"/>
      <w:r w:rsidRPr="006443E4">
        <w:rPr>
          <w:rFonts w:asciiTheme="minorHAnsi" w:hAnsiTheme="minorHAnsi"/>
        </w:rPr>
        <w:t>repaired?</w:t>
      </w:r>
      <w:proofErr w:type="gramEnd"/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2F7D4ED" w14:textId="0322A0E6" w:rsidR="006443E4" w:rsidRDefault="006443E4" w:rsidP="00753922">
      <w:pPr>
        <w:pStyle w:val="ListBullet"/>
        <w:keepNext/>
        <w:numPr>
          <w:ilvl w:val="0"/>
          <w:numId w:val="28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lastRenderedPageBreak/>
        <w:t>Were maintenance needs and</w:t>
      </w:r>
      <w:r w:rsidR="00753922">
        <w:rPr>
          <w:rFonts w:asciiTheme="minorHAnsi" w:hAnsiTheme="minorHAnsi"/>
        </w:rPr>
        <w:t xml:space="preserve"> </w:t>
      </w:r>
      <w:r w:rsidRPr="006443E4">
        <w:rPr>
          <w:rFonts w:asciiTheme="minorHAnsi" w:hAnsiTheme="minorHAnsi"/>
        </w:rPr>
        <w:t xml:space="preserve">or additional BMPs recommended </w:t>
      </w:r>
    </w:p>
    <w:p w14:paraId="475544E4" w14:textId="30706F13" w:rsidR="001F43D7" w:rsidRPr="006443E4" w:rsidRDefault="006443E4" w:rsidP="00753922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to the Contractor? If </w:t>
      </w:r>
      <w:r>
        <w:rPr>
          <w:rFonts w:asciiTheme="minorHAnsi" w:hAnsiTheme="minorHAnsi"/>
        </w:rPr>
        <w:t>yes</w:t>
      </w:r>
      <w:r w:rsidRPr="006443E4">
        <w:rPr>
          <w:rFonts w:asciiTheme="minorHAnsi" w:hAnsiTheme="minorHAnsi"/>
        </w:rPr>
        <w:t>, list the additional BMPs in Form 2118</w:t>
      </w:r>
      <w:r w:rsidR="008329F9">
        <w:rPr>
          <w:rFonts w:asciiTheme="minorHAnsi" w:hAnsiTheme="minorHAnsi"/>
        </w:rPr>
        <w:t>.</w:t>
      </w:r>
      <w:r w:rsidR="001F43D7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443E4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443E4">
            <w:rPr>
              <w:rFonts w:ascii="Segoe UI Symbol" w:hAnsi="Segoe UI Symbol" w:cs="Segoe UI Symbol"/>
            </w:rPr>
            <w:t>☐</w:t>
          </w:r>
        </w:sdtContent>
      </w:sdt>
      <w:r w:rsidR="001F43D7" w:rsidRPr="006443E4">
        <w:rPr>
          <w:rFonts w:asciiTheme="minorHAnsi" w:hAnsiTheme="minorHAnsi"/>
        </w:rPr>
        <w:t>NA</w:t>
      </w:r>
    </w:p>
    <w:p w14:paraId="244F45D1" w14:textId="77777777" w:rsidR="006443E4" w:rsidRDefault="006443E4" w:rsidP="0011056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 xml:space="preserve">Has the contractor addressed all maintenance requirements </w:t>
      </w:r>
    </w:p>
    <w:p w14:paraId="7E3A4F7F" w14:textId="6461E8BE" w:rsidR="00C41692" w:rsidRPr="006443E4" w:rsidRDefault="006443E4" w:rsidP="0011056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443E4">
        <w:rPr>
          <w:rFonts w:asciiTheme="minorHAnsi" w:hAnsiTheme="minorHAnsi"/>
        </w:rPr>
        <w:t>(</w:t>
      </w:r>
      <w:r>
        <w:rPr>
          <w:rFonts w:asciiTheme="minorHAnsi" w:hAnsiTheme="minorHAnsi"/>
        </w:rPr>
        <w:t>for example,</w:t>
      </w:r>
      <w:r w:rsidRPr="006443E4">
        <w:rPr>
          <w:rFonts w:asciiTheme="minorHAnsi" w:hAnsiTheme="minorHAnsi"/>
        </w:rPr>
        <w:t xml:space="preserve"> flooding, sediment buildup, etc</w:t>
      </w:r>
      <w:r>
        <w:rPr>
          <w:rFonts w:asciiTheme="minorHAnsi" w:hAnsiTheme="minorHAnsi"/>
        </w:rPr>
        <w:t>etera</w:t>
      </w:r>
      <w:r w:rsidRPr="006443E4">
        <w:rPr>
          <w:rFonts w:asciiTheme="minorHAnsi" w:hAnsiTheme="minorHAnsi"/>
        </w:rPr>
        <w:t>)?</w:t>
      </w:r>
      <w:r w:rsidR="00C41692" w:rsidRPr="006443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07787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eastAsia="MS Gothic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4004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5169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692" w:rsidRPr="006443E4">
            <w:rPr>
              <w:rFonts w:ascii="Segoe UI Symbol" w:hAnsi="Segoe UI Symbol" w:cs="Segoe UI Symbol"/>
            </w:rPr>
            <w:t>☐</w:t>
          </w:r>
        </w:sdtContent>
      </w:sdt>
      <w:r w:rsidR="00C41692" w:rsidRPr="006443E4">
        <w:rPr>
          <w:rFonts w:asciiTheme="minorHAnsi" w:hAnsiTheme="minorHAnsi"/>
        </w:rPr>
        <w:t>NA</w:t>
      </w:r>
    </w:p>
    <w:p w14:paraId="2D40BA04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272D0778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05843C2C" w14:textId="77777777" w:rsidR="005456F3" w:rsidRDefault="00D177F0" w:rsidP="00C46F78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52F3EAB9" w14:textId="6EE0A850" w:rsidR="007C698E" w:rsidRPr="00715B2C" w:rsidRDefault="007C698E" w:rsidP="007C698E">
      <w:hyperlink r:id="rId11" w:history="1">
        <w:r w:rsidR="00BC450F">
          <w:rPr>
            <w:rStyle w:val="Hyperlink"/>
            <w:i/>
            <w:iCs/>
          </w:rPr>
          <w:t>Texas Department of Transportation (TxDOT) Temporary Erosion, Sediment and Water Pollution Control Measures: Fence and Vertical Tracking detail sheet: EC (1) – 16</w:t>
        </w:r>
      </w:hyperlink>
    </w:p>
    <w:p w14:paraId="03741A28" w14:textId="4935B740" w:rsidR="00700B16" w:rsidRDefault="009C4D51" w:rsidP="00700B16">
      <w:hyperlink r:id="rId12" w:history="1">
        <w:hyperlink r:id="rId13" w:history="1">
          <w:r>
            <w:rPr>
              <w:rStyle w:val="Hyperlink"/>
              <w:i/>
              <w:iCs/>
            </w:rPr>
            <w:t>T</w:t>
          </w:r>
          <w:r w:rsidRPr="00E85FF7">
            <w:rPr>
              <w:rStyle w:val="Hyperlink"/>
              <w:i/>
              <w:iCs/>
            </w:rPr>
            <w:t xml:space="preserve">xDOT Standard Specifications for Construction and Maintenance of Highways, Streets, and Bridges, </w:t>
          </w:r>
          <w:r>
            <w:rPr>
              <w:rStyle w:val="Hyperlink"/>
            </w:rPr>
            <w:t>September 1</w:t>
          </w:r>
          <w:r w:rsidRPr="00730092">
            <w:rPr>
              <w:rStyle w:val="Hyperlink"/>
            </w:rPr>
            <w:t>, 20</w:t>
          </w:r>
          <w:r>
            <w:rPr>
              <w:rStyle w:val="Hyperlink"/>
            </w:rPr>
            <w:t>2</w:t>
          </w:r>
          <w:r w:rsidRPr="00730092">
            <w:rPr>
              <w:rStyle w:val="Hyperlink"/>
            </w:rPr>
            <w:t>4, Item 506, Temporary Erosion, Sedimentation, and Environmental Control</w:t>
          </w:r>
          <w:r>
            <w:rPr>
              <w:rStyle w:val="Hyperlink"/>
            </w:rPr>
            <w:t>s</w:t>
          </w:r>
        </w:hyperlink>
      </w:hyperlink>
      <w:r w:rsidR="00263543" w:rsidRPr="00263543">
        <w:t xml:space="preserve"> (Sections 2.9 &amp; 4.4.8</w:t>
      </w:r>
      <w:r w:rsidR="00263543">
        <w:t>)</w:t>
      </w:r>
    </w:p>
    <w:sectPr w:rsidR="00700B16" w:rsidSect="007B0125">
      <w:headerReference w:type="default" r:id="rId14"/>
      <w:footerReference w:type="default" r:id="rId15"/>
      <w:headerReference w:type="first" r:id="rId16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8CFB" w14:textId="77777777" w:rsidR="006B12EC" w:rsidRDefault="006B12EC" w:rsidP="00CE2B96">
      <w:pPr>
        <w:spacing w:after="0"/>
      </w:pPr>
      <w:r>
        <w:separator/>
      </w:r>
    </w:p>
  </w:endnote>
  <w:endnote w:type="continuationSeparator" w:id="0">
    <w:p w14:paraId="54A52D7B" w14:textId="77777777" w:rsidR="006B12EC" w:rsidRDefault="006B12EC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3075" w14:textId="466DB745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A3FBA1" wp14:editId="1FF90524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4BB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6443E4" w:rsidRPr="006443E4">
      <w:rPr>
        <w:color w:val="0056A9"/>
      </w:rPr>
      <w:t>Sediment Control Fence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2123DE2F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D3A9" w14:textId="77777777" w:rsidR="006B12EC" w:rsidRDefault="006B12EC" w:rsidP="00CE2B96">
      <w:pPr>
        <w:spacing w:after="0"/>
      </w:pPr>
      <w:r>
        <w:separator/>
      </w:r>
    </w:p>
  </w:footnote>
  <w:footnote w:type="continuationSeparator" w:id="0">
    <w:p w14:paraId="70EE2024" w14:textId="77777777" w:rsidR="006B12EC" w:rsidRDefault="006B12EC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8A50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73205BB" wp14:editId="6512BB30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06B2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958682026">
    <w:abstractNumId w:val="22"/>
  </w:num>
  <w:num w:numId="30" w16cid:durableId="35547066">
    <w:abstractNumId w:val="22"/>
  </w:num>
  <w:num w:numId="31" w16cid:durableId="4286200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92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A642C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10567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51"/>
    <w:rsid w:val="002340C7"/>
    <w:rsid w:val="002376C2"/>
    <w:rsid w:val="00237812"/>
    <w:rsid w:val="00242AF0"/>
    <w:rsid w:val="002479C5"/>
    <w:rsid w:val="002531E4"/>
    <w:rsid w:val="002607B6"/>
    <w:rsid w:val="00263543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64381"/>
    <w:rsid w:val="0047674D"/>
    <w:rsid w:val="00487276"/>
    <w:rsid w:val="00490D41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43E4"/>
    <w:rsid w:val="0064565C"/>
    <w:rsid w:val="00657444"/>
    <w:rsid w:val="00657546"/>
    <w:rsid w:val="00657D09"/>
    <w:rsid w:val="00671A4C"/>
    <w:rsid w:val="0067570D"/>
    <w:rsid w:val="00687A4D"/>
    <w:rsid w:val="00695866"/>
    <w:rsid w:val="006A56FF"/>
    <w:rsid w:val="006B12EC"/>
    <w:rsid w:val="006B1E78"/>
    <w:rsid w:val="006B34EF"/>
    <w:rsid w:val="006B3AFA"/>
    <w:rsid w:val="006D5471"/>
    <w:rsid w:val="006E1735"/>
    <w:rsid w:val="006E4120"/>
    <w:rsid w:val="006F266A"/>
    <w:rsid w:val="006F3F29"/>
    <w:rsid w:val="006F5A0F"/>
    <w:rsid w:val="00700B16"/>
    <w:rsid w:val="00702887"/>
    <w:rsid w:val="0070413E"/>
    <w:rsid w:val="00706B86"/>
    <w:rsid w:val="00715B2C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3922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0037"/>
    <w:rsid w:val="007A3B26"/>
    <w:rsid w:val="007A4739"/>
    <w:rsid w:val="007B00A8"/>
    <w:rsid w:val="007B0125"/>
    <w:rsid w:val="007B7FF4"/>
    <w:rsid w:val="007C06C2"/>
    <w:rsid w:val="007C177D"/>
    <w:rsid w:val="007C698E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29F9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C7945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5FE"/>
    <w:rsid w:val="00995842"/>
    <w:rsid w:val="00995A37"/>
    <w:rsid w:val="009A4019"/>
    <w:rsid w:val="009A71C8"/>
    <w:rsid w:val="009C0388"/>
    <w:rsid w:val="009C47B6"/>
    <w:rsid w:val="009C4D51"/>
    <w:rsid w:val="009D10B4"/>
    <w:rsid w:val="009E2224"/>
    <w:rsid w:val="009E2A29"/>
    <w:rsid w:val="009E4083"/>
    <w:rsid w:val="009E634A"/>
    <w:rsid w:val="009E77D7"/>
    <w:rsid w:val="009F0163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34AE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4C2A"/>
    <w:rsid w:val="00AE5239"/>
    <w:rsid w:val="00AE75F1"/>
    <w:rsid w:val="00AF38DB"/>
    <w:rsid w:val="00AF5A32"/>
    <w:rsid w:val="00B018FF"/>
    <w:rsid w:val="00B02CE9"/>
    <w:rsid w:val="00B04A13"/>
    <w:rsid w:val="00B10517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C1A6D"/>
    <w:rsid w:val="00BC450F"/>
    <w:rsid w:val="00BD2218"/>
    <w:rsid w:val="00BD7E0B"/>
    <w:rsid w:val="00BE6817"/>
    <w:rsid w:val="00BF23B8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1692"/>
    <w:rsid w:val="00C46F78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7B8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046D"/>
    <w:rsid w:val="00FD2859"/>
    <w:rsid w:val="00FD7D48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B3AA3"/>
  <w15:chartTrackingRefBased/>
  <w15:docId w15:val="{088DBEAD-D7A4-4F1F-BF5F-25C12910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xdot.gov/content/dam/docs/specifications/2024/spec-book-0924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p.dot.state.tx.us/pub/txdot-info/cmd/cserve/specs/2014/standard/s50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p.dot.state.tx.us/pub/txdot-info/cmd/cserve/standard/roadway/ec116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2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Sediment Control Fence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Sediment Control Fence</dc:title>
  <dc:subject>This job aid is a tool to assist with the completion of Form 2118</dc:subject>
  <dc:creator>TxDOT</dc:creator>
  <cp:keywords>075-16-bmp;  job aid, instructions for form 2118; Sediment Control Fence</cp:keywords>
  <dc:description>Word; Accessibility; Template</dc:description>
  <cp:lastModifiedBy>Elisa Garcia</cp:lastModifiedBy>
  <cp:revision>14</cp:revision>
  <dcterms:created xsi:type="dcterms:W3CDTF">2026-03-12T16:12:00Z</dcterms:created>
  <dcterms:modified xsi:type="dcterms:W3CDTF">2026-03-26T13:49:00Z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