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EC86" w14:textId="7533455F" w:rsidR="004F697B" w:rsidRPr="00917F65" w:rsidRDefault="008D67CA" w:rsidP="00771021">
      <w:pPr>
        <w:pStyle w:val="Heading1"/>
        <w:rPr>
          <w:szCs w:val="48"/>
        </w:rPr>
      </w:pPr>
      <w:r>
        <w:rPr>
          <w:szCs w:val="48"/>
        </w:rPr>
        <w:t xml:space="preserve">Review Standard for a </w:t>
      </w:r>
      <w:r w:rsidR="00DA2894" w:rsidRPr="00DA2894">
        <w:rPr>
          <w:bCs/>
          <w:szCs w:val="48"/>
        </w:rPr>
        <w:t>Quantitative M</w:t>
      </w:r>
      <w:r w:rsidR="00DA2894">
        <w:rPr>
          <w:bCs/>
          <w:szCs w:val="48"/>
        </w:rPr>
        <w:t xml:space="preserve">obile </w:t>
      </w:r>
      <w:r w:rsidR="00DA2894" w:rsidRPr="00DA2894">
        <w:rPr>
          <w:bCs/>
          <w:szCs w:val="48"/>
        </w:rPr>
        <w:t>S</w:t>
      </w:r>
      <w:r w:rsidR="00DA2894">
        <w:rPr>
          <w:bCs/>
          <w:szCs w:val="48"/>
        </w:rPr>
        <w:t xml:space="preserve">ource </w:t>
      </w:r>
      <w:r w:rsidR="00DA2894" w:rsidRPr="00DA2894">
        <w:rPr>
          <w:bCs/>
          <w:szCs w:val="48"/>
        </w:rPr>
        <w:t>A</w:t>
      </w:r>
      <w:r w:rsidR="00DA2894">
        <w:rPr>
          <w:bCs/>
          <w:szCs w:val="48"/>
        </w:rPr>
        <w:t xml:space="preserve">ir </w:t>
      </w:r>
      <w:r w:rsidR="00DA2894" w:rsidRPr="00DA2894">
        <w:rPr>
          <w:bCs/>
          <w:szCs w:val="48"/>
        </w:rPr>
        <w:t>T</w:t>
      </w:r>
      <w:r w:rsidR="00DA2894">
        <w:rPr>
          <w:bCs/>
          <w:szCs w:val="48"/>
        </w:rPr>
        <w:t>oxics</w:t>
      </w:r>
      <w:r w:rsidR="00DA2894" w:rsidRPr="00DA2894">
        <w:rPr>
          <w:bCs/>
          <w:szCs w:val="48"/>
        </w:rPr>
        <w:t xml:space="preserve"> Technical Report</w:t>
      </w:r>
    </w:p>
    <w:p w14:paraId="4133B8D5" w14:textId="2F61B584" w:rsidR="005456F3" w:rsidRDefault="002B685C" w:rsidP="005456F3">
      <w:r w:rsidRPr="002B685C">
        <w:t xml:space="preserve">Version </w:t>
      </w:r>
      <w:r w:rsidR="008D67CA">
        <w:t>2</w:t>
      </w:r>
      <w:r w:rsidRPr="002B685C">
        <w:t>, Texas Department of Transportation (TxDOT)</w:t>
      </w:r>
    </w:p>
    <w:p w14:paraId="0AF336C7" w14:textId="77777777" w:rsidR="002B685C" w:rsidRPr="002B685C" w:rsidRDefault="002B685C" w:rsidP="002B685C">
      <w:pPr>
        <w:keepNext/>
        <w:keepLines/>
        <w:spacing w:before="240" w:after="0"/>
        <w:outlineLvl w:val="1"/>
        <w:rPr>
          <w:rFonts w:asciiTheme="majorHAnsi" w:eastAsiaTheme="majorEastAsia" w:hAnsiTheme="majorHAnsi" w:cstheme="majorBidi"/>
          <w:b/>
          <w:color w:val="0056A9" w:themeColor="accent1"/>
          <w:sz w:val="32"/>
          <w:szCs w:val="26"/>
        </w:rPr>
      </w:pPr>
      <w:r w:rsidRPr="002B685C">
        <w:rPr>
          <w:rFonts w:asciiTheme="majorHAnsi" w:eastAsiaTheme="majorEastAsia" w:hAnsiTheme="majorHAnsi" w:cstheme="majorBidi"/>
          <w:b/>
          <w:color w:val="0056A9" w:themeColor="accent1"/>
          <w:sz w:val="32"/>
          <w:szCs w:val="26"/>
        </w:rPr>
        <w:t>Project Information</w:t>
      </w:r>
    </w:p>
    <w:p w14:paraId="2F892D5C" w14:textId="2F9E8DD2" w:rsidR="002B685C" w:rsidRPr="002B685C" w:rsidRDefault="002B685C" w:rsidP="002B685C">
      <w:r>
        <w:t>Project</w:t>
      </w:r>
      <w:r w:rsidRPr="002B685C">
        <w:t xml:space="preserve"> Name: </w:t>
      </w:r>
      <w:sdt>
        <w:sdtPr>
          <w:alias w:val="Enter project name"/>
          <w:tag w:val="Enter project name"/>
          <w:id w:val="-1448455083"/>
          <w:placeholder>
            <w:docPart w:val="7AF492C9EA1A429CB08B65BF28B7F5A5"/>
          </w:placeholder>
          <w:showingPlcHdr/>
        </w:sdtPr>
        <w:sdtContent>
          <w:r w:rsidRPr="002B685C">
            <w:rPr>
              <w:highlight w:val="lightGray"/>
            </w:rPr>
            <w:t>[</w:t>
          </w:r>
          <w:r w:rsidRPr="002B685C">
            <w:rPr>
              <w:color w:val="auto"/>
              <w:highlight w:val="lightGray"/>
            </w:rPr>
            <w:t>Click here to enter text]</w:t>
          </w:r>
        </w:sdtContent>
      </w:sdt>
    </w:p>
    <w:p w14:paraId="403A74C3" w14:textId="3BCB7369" w:rsidR="002B685C" w:rsidRDefault="2E66287C" w:rsidP="002B685C">
      <w:r>
        <w:t xml:space="preserve">Control-Section-Job Numbers (CSJs): </w:t>
      </w:r>
      <w:sdt>
        <w:sdtPr>
          <w:alias w:val="Enter CSJ number"/>
          <w:tag w:val="Enter CSJ number"/>
          <w:id w:val="1867945273"/>
          <w:placeholder>
            <w:docPart w:val="D3B6DD9E91524BD59C0D94FB0D5CD76D"/>
          </w:placeholder>
          <w:showingPlcHdr/>
        </w:sdtPr>
        <w:sdtContent>
          <w:r w:rsidRPr="2E66287C">
            <w:rPr>
              <w:highlight w:val="lightGray"/>
            </w:rPr>
            <w:t>[</w:t>
          </w:r>
          <w:r w:rsidRPr="2E66287C">
            <w:rPr>
              <w:color w:val="auto"/>
              <w:highlight w:val="lightGray"/>
            </w:rPr>
            <w:t>Click here to enter text]</w:t>
          </w:r>
        </w:sdtContent>
      </w:sdt>
    </w:p>
    <w:p w14:paraId="73E55695" w14:textId="554862A1" w:rsidR="00560AF9" w:rsidRDefault="00560AF9" w:rsidP="008D67CA">
      <w:r>
        <w:t>Date Received:</w:t>
      </w:r>
      <w:r w:rsidR="00117A31" w:rsidRPr="00117A31">
        <w:t xml:space="preserve"> </w:t>
      </w:r>
      <w:sdt>
        <w:sdtPr>
          <w:alias w:val="Use drop down arrow to select date"/>
          <w:tag w:val="Use drop down arrow to select date"/>
          <w:id w:val="1447587590"/>
          <w:placeholder>
            <w:docPart w:val="CA4864BD35DC4A29ADD326AAC9A3182A"/>
          </w:placeholder>
          <w:showingPlcHdr/>
          <w:date w:fullDate="2026-02-20T00:00:00Z">
            <w:dateFormat w:val="M/d/yyyy"/>
            <w:lid w:val="en-US"/>
            <w:storeMappedDataAs w:val="dateTime"/>
            <w:calendar w:val="gregorian"/>
          </w:date>
        </w:sdtPr>
        <w:sdtContent>
          <w:r w:rsidR="00117A31" w:rsidRPr="006E4696">
            <w:rPr>
              <w:rStyle w:val="PlaceholderText"/>
              <w:color w:val="auto"/>
              <w:highlight w:val="lightGray"/>
            </w:rPr>
            <w:t xml:space="preserve">[Click </w:t>
          </w:r>
          <w:r w:rsidR="00117A31">
            <w:rPr>
              <w:rStyle w:val="PlaceholderText"/>
              <w:color w:val="auto"/>
              <w:highlight w:val="lightGray"/>
            </w:rPr>
            <w:t>arrow to select date</w:t>
          </w:r>
          <w:r w:rsidR="00117A31" w:rsidRPr="006E4696">
            <w:rPr>
              <w:rStyle w:val="PlaceholderText"/>
              <w:color w:val="auto"/>
              <w:highlight w:val="lightGray"/>
            </w:rPr>
            <w:t>]</w:t>
          </w:r>
        </w:sdtContent>
      </w:sdt>
    </w:p>
    <w:p w14:paraId="1BBE7667" w14:textId="2C3C9196" w:rsidR="00117A31" w:rsidRDefault="00117A31" w:rsidP="008D67CA">
      <w:r>
        <w:t xml:space="preserve">Reviewer: </w:t>
      </w:r>
      <w:sdt>
        <w:sdtPr>
          <w:alias w:val="Enter name of reviewer"/>
          <w:tag w:val="Enter name of reviewer"/>
          <w:id w:val="1412735429"/>
          <w:placeholder>
            <w:docPart w:val="BA3FC640E34243498BD9A47D7809F24D"/>
          </w:placeholder>
          <w:showingPlcHdr/>
        </w:sdtPr>
        <w:sdtContent>
          <w:r w:rsidRPr="002B685C">
            <w:rPr>
              <w:highlight w:val="lightGray"/>
            </w:rPr>
            <w:t>[</w:t>
          </w:r>
          <w:r w:rsidRPr="002B685C">
            <w:rPr>
              <w:color w:val="auto"/>
              <w:highlight w:val="lightGray"/>
            </w:rPr>
            <w:t>Click here to enter text]</w:t>
          </w:r>
        </w:sdtContent>
      </w:sdt>
    </w:p>
    <w:p w14:paraId="267EC0F0" w14:textId="5FAA1A43" w:rsidR="00560AF9" w:rsidRPr="002B685C" w:rsidRDefault="00560AF9" w:rsidP="008D67CA">
      <w:r>
        <w:t>Date Reviewed:</w:t>
      </w:r>
      <w:r w:rsidR="00117A31" w:rsidRPr="00117A31">
        <w:t xml:space="preserve"> </w:t>
      </w:r>
      <w:sdt>
        <w:sdtPr>
          <w:alias w:val="Use drop down arrow to select date"/>
          <w:tag w:val="Use drop down arrow to select date"/>
          <w:id w:val="1178383348"/>
          <w:placeholder>
            <w:docPart w:val="9758641637BE456898414E0E74F510E0"/>
          </w:placeholder>
          <w:showingPlcHdr/>
          <w:date w:fullDate="2026-02-20T00:00:00Z">
            <w:dateFormat w:val="M/d/yyyy"/>
            <w:lid w:val="en-US"/>
            <w:storeMappedDataAs w:val="dateTime"/>
            <w:calendar w:val="gregorian"/>
          </w:date>
        </w:sdtPr>
        <w:sdtContent>
          <w:r w:rsidR="00117A31" w:rsidRPr="006E4696">
            <w:rPr>
              <w:rStyle w:val="PlaceholderText"/>
              <w:color w:val="auto"/>
              <w:highlight w:val="lightGray"/>
            </w:rPr>
            <w:t xml:space="preserve">[Click </w:t>
          </w:r>
          <w:r w:rsidR="00117A31">
            <w:rPr>
              <w:rStyle w:val="PlaceholderText"/>
              <w:color w:val="auto"/>
              <w:highlight w:val="lightGray"/>
            </w:rPr>
            <w:t>arrow to select date</w:t>
          </w:r>
          <w:r w:rsidR="00117A31" w:rsidRPr="006E4696">
            <w:rPr>
              <w:rStyle w:val="PlaceholderText"/>
              <w:color w:val="auto"/>
              <w:highlight w:val="lightGray"/>
            </w:rPr>
            <w:t>]</w:t>
          </w:r>
        </w:sdtContent>
      </w:sdt>
    </w:p>
    <w:p w14:paraId="55675C61" w14:textId="77777777" w:rsidR="00291006" w:rsidRDefault="00B77E6A" w:rsidP="00291006">
      <w:r>
        <w:t>District</w:t>
      </w:r>
      <w:r w:rsidR="00291006" w:rsidRPr="002B685C">
        <w:t xml:space="preserve">: </w:t>
      </w:r>
      <w:sdt>
        <w:sdtPr>
          <w:alias w:val="Enter district name"/>
          <w:tag w:val="Enter district name"/>
          <w:id w:val="229424728"/>
          <w:placeholder>
            <w:docPart w:val="00181C59D94D48E380C4B7978D0BB111"/>
          </w:placeholder>
          <w:showingPlcHdr/>
        </w:sdtPr>
        <w:sdtContent>
          <w:r w:rsidR="00291006" w:rsidRPr="002B685C">
            <w:rPr>
              <w:highlight w:val="lightGray"/>
            </w:rPr>
            <w:t>[</w:t>
          </w:r>
          <w:r w:rsidR="00291006" w:rsidRPr="002B685C">
            <w:rPr>
              <w:color w:val="auto"/>
              <w:highlight w:val="lightGray"/>
            </w:rPr>
            <w:t>Click here to enter text]</w:t>
          </w:r>
        </w:sdtContent>
      </w:sdt>
    </w:p>
    <w:p w14:paraId="2340D32E" w14:textId="31C24C09" w:rsidR="004710CD" w:rsidRPr="006433CF" w:rsidRDefault="0B7E3194" w:rsidP="004710CD">
      <w:r w:rsidRPr="0B7E3194">
        <w:rPr>
          <w:b/>
          <w:bCs/>
        </w:rPr>
        <w:t>Satisfactory (SAT)</w:t>
      </w:r>
      <w:r>
        <w:t xml:space="preserve"> – Indicates that requirements, criteria, or expectations have been fully met and documentation is acceptable with no significant issues.</w:t>
      </w:r>
    </w:p>
    <w:p w14:paraId="08F263E8" w14:textId="43AE333C" w:rsidR="004710CD" w:rsidRPr="006433CF" w:rsidRDefault="00430C49" w:rsidP="004710CD">
      <w:r>
        <w:rPr>
          <w:b/>
        </w:rPr>
        <w:t>Incomplete (INC)</w:t>
      </w:r>
      <w:r w:rsidRPr="00430C49">
        <w:rPr>
          <w:bCs/>
        </w:rPr>
        <w:t xml:space="preserve"> </w:t>
      </w:r>
      <w:r w:rsidR="004710CD" w:rsidRPr="006433CF">
        <w:t xml:space="preserve">– </w:t>
      </w:r>
      <w:r w:rsidR="007815CA" w:rsidRPr="007815CA">
        <w:t>Indicates that required information, work, or documentation has been started but is not fully finished or finalized and needs additional input to be considered complete</w:t>
      </w:r>
      <w:r w:rsidR="004710CD" w:rsidRPr="006433CF">
        <w:t>.</w:t>
      </w:r>
    </w:p>
    <w:p w14:paraId="55EF66BD" w14:textId="40721A1D" w:rsidR="004710CD" w:rsidRDefault="00430C49" w:rsidP="004710CD">
      <w:r>
        <w:rPr>
          <w:b/>
        </w:rPr>
        <w:t>Missing (MIS)</w:t>
      </w:r>
      <w:r w:rsidR="004710CD" w:rsidRPr="006433CF">
        <w:t xml:space="preserve"> – </w:t>
      </w:r>
      <w:r w:rsidR="007815CA">
        <w:t>I</w:t>
      </w:r>
      <w:r w:rsidR="007815CA" w:rsidRPr="007815CA">
        <w:t>ndicates that required information, work, or documentation has not been provided at all</w:t>
      </w:r>
      <w:r w:rsidR="004710CD" w:rsidRPr="006433CF">
        <w:t>.</w:t>
      </w:r>
    </w:p>
    <w:p w14:paraId="067675CC" w14:textId="1F84BCEC" w:rsidR="00135DFF" w:rsidRDefault="1712706C" w:rsidP="004710CD">
      <w:r>
        <w:t xml:space="preserve">Check one box </w:t>
      </w:r>
      <w:r w:rsidRPr="1712706C">
        <w:rPr>
          <w:b/>
          <w:bCs/>
        </w:rPr>
        <w:t>ONLY</w:t>
      </w:r>
      <w:r>
        <w:t xml:space="preserve">. </w:t>
      </w:r>
    </w:p>
    <w:p w14:paraId="76ED3C1C" w14:textId="151D32D1" w:rsidR="00E72BAB" w:rsidRPr="00430C49" w:rsidRDefault="00D377E9" w:rsidP="004710CD">
      <w:r w:rsidRPr="00D377E9">
        <w:t xml:space="preserve">The </w:t>
      </w:r>
      <w:r>
        <w:t>Environmental Affairs Division (</w:t>
      </w:r>
      <w:r w:rsidRPr="00D377E9">
        <w:t>ENV</w:t>
      </w:r>
      <w:r>
        <w:t>)</w:t>
      </w:r>
      <w:r w:rsidRPr="00D377E9">
        <w:t xml:space="preserve"> air specialist uses this review standard (RS) to make the preliminary determination concerning </w:t>
      </w:r>
      <w:proofErr w:type="gramStart"/>
      <w:r w:rsidRPr="00D377E9">
        <w:t>whether or not</w:t>
      </w:r>
      <w:proofErr w:type="gramEnd"/>
      <w:r w:rsidRPr="00D377E9">
        <w:t xml:space="preserve"> the quantitative </w:t>
      </w:r>
      <w:r>
        <w:t>Mobile Source Air Toxics (</w:t>
      </w:r>
      <w:r w:rsidRPr="00D377E9">
        <w:t>MSAT</w:t>
      </w:r>
      <w:r>
        <w:t>)</w:t>
      </w:r>
      <w:r w:rsidRPr="00D377E9">
        <w:t xml:space="preserve"> technical report meets the minimum requirements. Each section of the RS represents a required section of the report. For the purposes of this RS, the </w:t>
      </w:r>
      <w:r w:rsidR="005E509A">
        <w:t>INC b</w:t>
      </w:r>
      <w:r w:rsidRPr="00D377E9">
        <w:t xml:space="preserve">ox should be selected when either the content present needs additional </w:t>
      </w:r>
      <w:r w:rsidRPr="00D377E9">
        <w:lastRenderedPageBreak/>
        <w:t xml:space="preserve">development to be </w:t>
      </w:r>
      <w:r w:rsidR="005E509A" w:rsidRPr="00D377E9">
        <w:t>sufficient,</w:t>
      </w:r>
      <w:r w:rsidRPr="00D377E9">
        <w:t xml:space="preserve"> or the information supplied is incorrect or misinterpreted by the preparer of the technical report. Whenever an I</w:t>
      </w:r>
      <w:r w:rsidR="00202FF3">
        <w:t>NC</w:t>
      </w:r>
      <w:r w:rsidRPr="00D377E9">
        <w:t xml:space="preserve"> </w:t>
      </w:r>
      <w:r w:rsidR="005E509A">
        <w:t>b</w:t>
      </w:r>
      <w:r w:rsidRPr="00D377E9">
        <w:t>ox is selected, explain why in the comments section.</w:t>
      </w:r>
    </w:p>
    <w:p w14:paraId="78468949" w14:textId="3C004D86" w:rsidR="005456F3" w:rsidRPr="005456F3" w:rsidRDefault="002B685C" w:rsidP="005456F3">
      <w:pPr>
        <w:pStyle w:val="Heading2"/>
      </w:pPr>
      <w:r w:rsidRPr="002B685C">
        <w:t xml:space="preserve">1.0 </w:t>
      </w:r>
      <w:r w:rsidR="007F6BCC">
        <w:t>Background Information</w:t>
      </w:r>
    </w:p>
    <w:p w14:paraId="450DA16B" w14:textId="491DAE5C" w:rsidR="0064565C" w:rsidRDefault="00D70482" w:rsidP="0064565C">
      <w:r w:rsidRPr="00D70482">
        <w:t>Does the quantitative MSAT technical report include the following components related to background information?</w:t>
      </w:r>
    </w:p>
    <w:p w14:paraId="7076E1C9" w14:textId="26E2445B" w:rsidR="002B685C" w:rsidRDefault="2E66287C" w:rsidP="004A2789">
      <w:pPr>
        <w:pStyle w:val="ListNumber"/>
        <w:ind w:left="540" w:hanging="540"/>
      </w:pPr>
      <w:r>
        <w:t>The facility name, project location, county name(s) and limits.</w:t>
      </w:r>
    </w:p>
    <w:p w14:paraId="78D51F14" w14:textId="1C5627E5" w:rsidR="00A50281" w:rsidRDefault="00000000" w:rsidP="004A2789">
      <w:pPr>
        <w:pStyle w:val="ListNumber"/>
        <w:numPr>
          <w:ilvl w:val="0"/>
          <w:numId w:val="0"/>
        </w:numPr>
        <w:tabs>
          <w:tab w:val="left" w:pos="1890"/>
          <w:tab w:val="left" w:pos="3330"/>
        </w:tabs>
        <w:ind w:left="540"/>
      </w:pPr>
      <w:sdt>
        <w:sdtPr>
          <w:alias w:val="Select if applicable"/>
          <w:tag w:val="Select if applicable"/>
          <w:id w:val="1119725584"/>
          <w14:checkbox>
            <w14:checked w14:val="0"/>
            <w14:checkedState w14:val="2612" w14:font="MS Gothic"/>
            <w14:uncheckedState w14:val="2610" w14:font="MS Gothic"/>
          </w14:checkbox>
        </w:sdtPr>
        <w:sdtContent>
          <w:r w:rsidR="00CC1A00">
            <w:rPr>
              <w:rFonts w:ascii="MS Gothic" w:eastAsia="MS Gothic" w:hAnsi="MS Gothic" w:hint="eastAsia"/>
            </w:rPr>
            <w:t>☐</w:t>
          </w:r>
        </w:sdtContent>
      </w:sdt>
      <w:r w:rsidR="002B685C">
        <w:t xml:space="preserve"> </w:t>
      </w:r>
      <w:r w:rsidR="00A50281">
        <w:t>SAT</w:t>
      </w:r>
      <w:r w:rsidR="002B685C">
        <w:tab/>
      </w:r>
      <w:sdt>
        <w:sdtPr>
          <w:alias w:val="Select if applicable"/>
          <w:tag w:val="Select if applicable"/>
          <w:id w:val="1799022908"/>
          <w14:checkbox>
            <w14:checked w14:val="0"/>
            <w14:checkedState w14:val="2612" w14:font="MS Gothic"/>
            <w14:uncheckedState w14:val="2610" w14:font="MS Gothic"/>
          </w14:checkbox>
        </w:sdtPr>
        <w:sdtContent>
          <w:r w:rsidR="002F0F2B" w:rsidRPr="00535475">
            <w:rPr>
              <w:rFonts w:hint="eastAsia"/>
            </w:rPr>
            <w:t>☐</w:t>
          </w:r>
        </w:sdtContent>
      </w:sdt>
      <w:r w:rsidR="002B685C">
        <w:t xml:space="preserve"> </w:t>
      </w:r>
      <w:r w:rsidR="00A50281">
        <w:t>INC</w:t>
      </w:r>
      <w:r w:rsidR="00A50281">
        <w:tab/>
      </w:r>
      <w:sdt>
        <w:sdtPr>
          <w:alias w:val="Select if applicable"/>
          <w:tag w:val="Select if applicable"/>
          <w:id w:val="-1868448645"/>
          <w14:checkbox>
            <w14:checked w14:val="0"/>
            <w14:checkedState w14:val="2612" w14:font="MS Gothic"/>
            <w14:uncheckedState w14:val="2610" w14:font="MS Gothic"/>
          </w14:checkbox>
        </w:sdtPr>
        <w:sdtContent>
          <w:r w:rsidR="00A50281" w:rsidRPr="00535475">
            <w:rPr>
              <w:rFonts w:hint="eastAsia"/>
            </w:rPr>
            <w:t>☐</w:t>
          </w:r>
        </w:sdtContent>
      </w:sdt>
      <w:r w:rsidR="00A50281">
        <w:t xml:space="preserve"> MIS</w:t>
      </w:r>
    </w:p>
    <w:p w14:paraId="4FD333A1" w14:textId="525CDD80" w:rsidR="002B685C" w:rsidRPr="00EA0578" w:rsidRDefault="002F14E8" w:rsidP="004A2789">
      <w:pPr>
        <w:pStyle w:val="ListNumber"/>
        <w:ind w:left="540" w:hanging="540"/>
      </w:pPr>
      <w:r>
        <w:t>A</w:t>
      </w:r>
      <w:r w:rsidR="00773E55" w:rsidRPr="00773E55">
        <w:t xml:space="preserve"> description of the project</w:t>
      </w:r>
      <w:r w:rsidR="00CC1A00">
        <w:t>.</w:t>
      </w:r>
    </w:p>
    <w:p w14:paraId="3D3853D2" w14:textId="07920E35" w:rsidR="00B8234D"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1592972428"/>
          <w14:checkbox>
            <w14:checked w14:val="0"/>
            <w14:checkedState w14:val="2612" w14:font="MS Gothic"/>
            <w14:uncheckedState w14:val="2610" w14:font="MS Gothic"/>
          </w14:checkbox>
        </w:sdtPr>
        <w:sdtContent>
          <w:r w:rsidR="004A2789">
            <w:rPr>
              <w:rFonts w:ascii="MS Gothic" w:eastAsia="MS Gothic" w:hAnsi="MS Gothic" w:hint="eastAsia"/>
            </w:rPr>
            <w:t>☐</w:t>
          </w:r>
        </w:sdtContent>
      </w:sdt>
      <w:r w:rsidR="00B8234D">
        <w:t xml:space="preserve"> SAT</w:t>
      </w:r>
      <w:r w:rsidR="00B8234D">
        <w:tab/>
      </w:r>
      <w:sdt>
        <w:sdtPr>
          <w:alias w:val="Select if applicable"/>
          <w:tag w:val="Select if applicable"/>
          <w:id w:val="1632978141"/>
          <w14:checkbox>
            <w14:checked w14:val="0"/>
            <w14:checkedState w14:val="2612" w14:font="MS Gothic"/>
            <w14:uncheckedState w14:val="2610" w14:font="MS Gothic"/>
          </w14:checkbox>
        </w:sdtPr>
        <w:sdtContent>
          <w:r w:rsidR="00B8234D">
            <w:rPr>
              <w:rFonts w:ascii="MS Gothic" w:eastAsia="MS Gothic" w:hAnsi="MS Gothic" w:hint="eastAsia"/>
            </w:rPr>
            <w:t>☐</w:t>
          </w:r>
        </w:sdtContent>
      </w:sdt>
      <w:r w:rsidR="00B8234D">
        <w:t xml:space="preserve"> INC</w:t>
      </w:r>
      <w:r w:rsidR="00B8234D">
        <w:tab/>
      </w:r>
      <w:sdt>
        <w:sdtPr>
          <w:alias w:val="Select if applicable"/>
          <w:tag w:val="Select if applicable"/>
          <w:id w:val="433792761"/>
          <w14:checkbox>
            <w14:checked w14:val="0"/>
            <w14:checkedState w14:val="2612" w14:font="MS Gothic"/>
            <w14:uncheckedState w14:val="2610" w14:font="MS Gothic"/>
          </w14:checkbox>
        </w:sdtPr>
        <w:sdtContent>
          <w:r w:rsidR="00CC1A00">
            <w:rPr>
              <w:rFonts w:ascii="MS Gothic" w:eastAsia="MS Gothic" w:hAnsi="MS Gothic" w:hint="eastAsia"/>
            </w:rPr>
            <w:t>☐</w:t>
          </w:r>
        </w:sdtContent>
      </w:sdt>
      <w:r w:rsidR="00B8234D">
        <w:t xml:space="preserve"> MIS</w:t>
      </w:r>
    </w:p>
    <w:p w14:paraId="1E44F899" w14:textId="4FAA620C" w:rsidR="002B685C" w:rsidRDefault="00C042FF" w:rsidP="004A2789">
      <w:pPr>
        <w:pStyle w:val="ListNumber"/>
        <w:ind w:left="540" w:hanging="540"/>
      </w:pPr>
      <w:r w:rsidRPr="00C042FF">
        <w:t>A brief explanation of project types that are subject to a quantitative MSAT analysis</w:t>
      </w:r>
      <w:r w:rsidR="00CC1A00">
        <w:t>.</w:t>
      </w:r>
    </w:p>
    <w:p w14:paraId="5DBABED5" w14:textId="2E2F5F31" w:rsidR="005027DE"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654876136"/>
          <w14:checkbox>
            <w14:checked w14:val="0"/>
            <w14:checkedState w14:val="2612" w14:font="MS Gothic"/>
            <w14:uncheckedState w14:val="2610" w14:font="MS Gothic"/>
          </w14:checkbox>
        </w:sdtPr>
        <w:sdtContent>
          <w:r w:rsidR="005027DE">
            <w:rPr>
              <w:rFonts w:ascii="MS Gothic" w:eastAsia="MS Gothic" w:hAnsi="MS Gothic" w:hint="eastAsia"/>
            </w:rPr>
            <w:t>☐</w:t>
          </w:r>
        </w:sdtContent>
      </w:sdt>
      <w:r w:rsidR="005027DE">
        <w:t xml:space="preserve"> SAT</w:t>
      </w:r>
      <w:r w:rsidR="005027DE">
        <w:tab/>
      </w:r>
      <w:sdt>
        <w:sdtPr>
          <w:alias w:val="Select if applicable"/>
          <w:tag w:val="Select if applicable"/>
          <w:id w:val="1067227685"/>
          <w14:checkbox>
            <w14:checked w14:val="0"/>
            <w14:checkedState w14:val="2612" w14:font="MS Gothic"/>
            <w14:uncheckedState w14:val="2610" w14:font="MS Gothic"/>
          </w14:checkbox>
        </w:sdtPr>
        <w:sdtContent>
          <w:r w:rsidR="00CC1A00">
            <w:rPr>
              <w:rFonts w:ascii="MS Gothic" w:eastAsia="MS Gothic" w:hAnsi="MS Gothic" w:hint="eastAsia"/>
            </w:rPr>
            <w:t>☐</w:t>
          </w:r>
        </w:sdtContent>
      </w:sdt>
      <w:r w:rsidR="005027DE">
        <w:t xml:space="preserve"> INC</w:t>
      </w:r>
      <w:r w:rsidR="005027DE">
        <w:tab/>
      </w:r>
      <w:sdt>
        <w:sdtPr>
          <w:alias w:val="Select if applicable"/>
          <w:tag w:val="Select if applicable"/>
          <w:id w:val="-881479555"/>
          <w14:checkbox>
            <w14:checked w14:val="0"/>
            <w14:checkedState w14:val="2612" w14:font="MS Gothic"/>
            <w14:uncheckedState w14:val="2610" w14:font="MS Gothic"/>
          </w14:checkbox>
        </w:sdtPr>
        <w:sdtContent>
          <w:r w:rsidR="005027DE">
            <w:rPr>
              <w:rFonts w:ascii="MS Gothic" w:eastAsia="MS Gothic" w:hAnsi="MS Gothic" w:hint="eastAsia"/>
            </w:rPr>
            <w:t>☐</w:t>
          </w:r>
        </w:sdtContent>
      </w:sdt>
      <w:r w:rsidR="005027DE">
        <w:t xml:space="preserve"> MIS</w:t>
      </w:r>
    </w:p>
    <w:p w14:paraId="538B90FF" w14:textId="56804B70" w:rsidR="002B685C" w:rsidRDefault="00472D28" w:rsidP="004A2789">
      <w:pPr>
        <w:pStyle w:val="ListNumber"/>
        <w:ind w:left="540" w:hanging="540"/>
      </w:pPr>
      <w:r>
        <w:t>An identification of the date of the MSAT conference call</w:t>
      </w:r>
      <w:r w:rsidR="00CC1A00">
        <w:t>.</w:t>
      </w:r>
    </w:p>
    <w:p w14:paraId="5644FD40" w14:textId="653641E9" w:rsidR="005027DE"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1858650439"/>
          <w14:checkbox>
            <w14:checked w14:val="0"/>
            <w14:checkedState w14:val="2612" w14:font="MS Gothic"/>
            <w14:uncheckedState w14:val="2610" w14:font="MS Gothic"/>
          </w14:checkbox>
        </w:sdtPr>
        <w:sdtContent>
          <w:r w:rsidR="005027DE">
            <w:rPr>
              <w:rFonts w:ascii="MS Gothic" w:eastAsia="MS Gothic" w:hAnsi="MS Gothic" w:hint="eastAsia"/>
            </w:rPr>
            <w:t>☐</w:t>
          </w:r>
        </w:sdtContent>
      </w:sdt>
      <w:r w:rsidR="005027DE">
        <w:t xml:space="preserve"> SAT</w:t>
      </w:r>
      <w:r w:rsidR="005027DE">
        <w:tab/>
      </w:r>
      <w:sdt>
        <w:sdtPr>
          <w:alias w:val="Select if applicable"/>
          <w:tag w:val="Select if applicable"/>
          <w:id w:val="-2109883338"/>
          <w14:checkbox>
            <w14:checked w14:val="0"/>
            <w14:checkedState w14:val="2612" w14:font="MS Gothic"/>
            <w14:uncheckedState w14:val="2610" w14:font="MS Gothic"/>
          </w14:checkbox>
        </w:sdtPr>
        <w:sdtContent>
          <w:r w:rsidR="005027DE">
            <w:rPr>
              <w:rFonts w:ascii="MS Gothic" w:eastAsia="MS Gothic" w:hAnsi="MS Gothic" w:hint="eastAsia"/>
            </w:rPr>
            <w:t>☐</w:t>
          </w:r>
        </w:sdtContent>
      </w:sdt>
      <w:r w:rsidR="005027DE">
        <w:t xml:space="preserve"> INC</w:t>
      </w:r>
      <w:r w:rsidR="005027DE">
        <w:tab/>
      </w:r>
      <w:sdt>
        <w:sdtPr>
          <w:alias w:val="Select if applicable"/>
          <w:tag w:val="Select if applicable"/>
          <w:id w:val="-1147268205"/>
          <w14:checkbox>
            <w14:checked w14:val="0"/>
            <w14:checkedState w14:val="2612" w14:font="MS Gothic"/>
            <w14:uncheckedState w14:val="2610" w14:font="MS Gothic"/>
          </w14:checkbox>
        </w:sdtPr>
        <w:sdtContent>
          <w:r w:rsidR="00CC1A00">
            <w:rPr>
              <w:rFonts w:ascii="MS Gothic" w:eastAsia="MS Gothic" w:hAnsi="MS Gothic" w:hint="eastAsia"/>
            </w:rPr>
            <w:t>☐</w:t>
          </w:r>
        </w:sdtContent>
      </w:sdt>
      <w:r w:rsidR="005027DE">
        <w:t xml:space="preserve"> MIS</w:t>
      </w:r>
    </w:p>
    <w:p w14:paraId="73A04D09" w14:textId="428AFB2F" w:rsidR="002B685C" w:rsidRPr="001E3263" w:rsidRDefault="005821D2" w:rsidP="001E3263">
      <w:r w:rsidRPr="00D961B8">
        <w:rPr>
          <w:b/>
          <w:bCs/>
        </w:rPr>
        <w:t>Comments</w:t>
      </w:r>
      <w:r w:rsidR="001E3263">
        <w:rPr>
          <w:b/>
          <w:bCs/>
        </w:rPr>
        <w:t>:</w:t>
      </w:r>
      <w:r w:rsidR="001E3263">
        <w:t xml:space="preserve"> </w:t>
      </w:r>
      <w:sdt>
        <w:sdtPr>
          <w:alias w:val="Enter comments as applicable"/>
          <w:tag w:val="Enter comments as applicable"/>
          <w:id w:val="1053975162"/>
          <w:placeholder>
            <w:docPart w:val="4E1456BD7FAC48FE823DF908ED777435"/>
          </w:placeholder>
          <w:showingPlcHdr/>
        </w:sdtPr>
        <w:sdtContent>
          <w:r w:rsidR="001E3263" w:rsidRPr="001E3263">
            <w:rPr>
              <w:highlight w:val="lightGray"/>
            </w:rPr>
            <w:t>[</w:t>
          </w:r>
          <w:r w:rsidR="001E3263" w:rsidRPr="001E3263">
            <w:rPr>
              <w:rStyle w:val="PlaceholderText"/>
              <w:color w:val="auto"/>
              <w:highlight w:val="lightGray"/>
            </w:rPr>
            <w:t>Enter comments]</w:t>
          </w:r>
        </w:sdtContent>
      </w:sdt>
    </w:p>
    <w:p w14:paraId="277CEB13" w14:textId="2CBD1386" w:rsidR="00A714B1" w:rsidRDefault="00237025" w:rsidP="00A714B1">
      <w:pPr>
        <w:pStyle w:val="Heading2"/>
      </w:pPr>
      <w:r>
        <w:t>2</w:t>
      </w:r>
      <w:r w:rsidR="00A714B1">
        <w:t xml:space="preserve">.0 </w:t>
      </w:r>
      <w:r w:rsidR="00472D28">
        <w:t>Qualitative Mobile Source Air Toxics Analysis</w:t>
      </w:r>
    </w:p>
    <w:p w14:paraId="502222A1" w14:textId="67EC173F" w:rsidR="00A714B1" w:rsidRPr="0083685C" w:rsidRDefault="006E0F64" w:rsidP="007E7CD7">
      <w:pPr>
        <w:keepNext/>
      </w:pPr>
      <w:r w:rsidRPr="006E0F64">
        <w:t>Does the quantitative MSAT technical report include the following language related to the qualitative MSAT analysis?</w:t>
      </w:r>
    </w:p>
    <w:p w14:paraId="12DD5CE6" w14:textId="51B44599" w:rsidR="00A73BE9" w:rsidRDefault="1712706C" w:rsidP="1712706C">
      <w:pPr>
        <w:pStyle w:val="ListNumber"/>
        <w:ind w:left="540" w:hanging="540"/>
      </w:pPr>
      <w:r>
        <w:t>The most current MSAT Background language.</w:t>
      </w:r>
    </w:p>
    <w:p w14:paraId="51418EDD" w14:textId="3B9B9EFF" w:rsidR="00A73BE9"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768851772"/>
          <w14:checkbox>
            <w14:checked w14:val="0"/>
            <w14:checkedState w14:val="2612" w14:font="MS Gothic"/>
            <w14:uncheckedState w14:val="2610" w14:font="MS Gothic"/>
          </w14:checkbox>
        </w:sdtPr>
        <w:sdtContent>
          <w:r w:rsidR="004A2789">
            <w:rPr>
              <w:rFonts w:ascii="MS Gothic" w:eastAsia="MS Gothic" w:hAnsi="MS Gothic" w:hint="eastAsia"/>
            </w:rPr>
            <w:t>☐</w:t>
          </w:r>
        </w:sdtContent>
      </w:sdt>
      <w:r w:rsidR="00A73BE9">
        <w:t xml:space="preserve"> SAT</w:t>
      </w:r>
      <w:r w:rsidR="00A73BE9">
        <w:tab/>
      </w:r>
      <w:sdt>
        <w:sdtPr>
          <w:alias w:val="Select if applicable"/>
          <w:tag w:val="Select if applicable"/>
          <w:id w:val="-212740941"/>
          <w14:checkbox>
            <w14:checked w14:val="0"/>
            <w14:checkedState w14:val="2612" w14:font="MS Gothic"/>
            <w14:uncheckedState w14:val="2610" w14:font="MS Gothic"/>
          </w14:checkbox>
        </w:sdtPr>
        <w:sdtContent>
          <w:r w:rsidR="00A73BE9" w:rsidRPr="00535475">
            <w:rPr>
              <w:rFonts w:hint="eastAsia"/>
            </w:rPr>
            <w:t>☐</w:t>
          </w:r>
        </w:sdtContent>
      </w:sdt>
      <w:r w:rsidR="00A73BE9">
        <w:t xml:space="preserve"> INC</w:t>
      </w:r>
      <w:r w:rsidR="00A73BE9">
        <w:tab/>
      </w:r>
      <w:sdt>
        <w:sdtPr>
          <w:alias w:val="Select if applicable"/>
          <w:tag w:val="Select if applicable"/>
          <w:id w:val="1060988576"/>
          <w14:checkbox>
            <w14:checked w14:val="0"/>
            <w14:checkedState w14:val="2612" w14:font="MS Gothic"/>
            <w14:uncheckedState w14:val="2610" w14:font="MS Gothic"/>
          </w14:checkbox>
        </w:sdtPr>
        <w:sdtContent>
          <w:r w:rsidR="00A73BE9" w:rsidRPr="00535475">
            <w:rPr>
              <w:rFonts w:hint="eastAsia"/>
            </w:rPr>
            <w:t>☐</w:t>
          </w:r>
        </w:sdtContent>
      </w:sdt>
      <w:r w:rsidR="00A73BE9">
        <w:t xml:space="preserve"> MIS</w:t>
      </w:r>
    </w:p>
    <w:p w14:paraId="5B128DAC" w14:textId="18F0AF29" w:rsidR="00A73BE9" w:rsidRPr="00EA0578" w:rsidRDefault="0060781D" w:rsidP="004A2789">
      <w:pPr>
        <w:pStyle w:val="ListNumber"/>
        <w:ind w:left="540" w:hanging="540"/>
      </w:pPr>
      <w:r w:rsidRPr="0060781D">
        <w:t>The most current Project-Specific MSAT Information languag</w:t>
      </w:r>
      <w:r>
        <w:t>e</w:t>
      </w:r>
      <w:r w:rsidR="00CC1A00">
        <w:t>.</w:t>
      </w:r>
    </w:p>
    <w:p w14:paraId="71D1F412" w14:textId="1C9284BB" w:rsidR="00A73BE9"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1333989984"/>
          <w14:checkbox>
            <w14:checked w14:val="0"/>
            <w14:checkedState w14:val="2612" w14:font="MS Gothic"/>
            <w14:uncheckedState w14:val="2610" w14:font="MS Gothic"/>
          </w14:checkbox>
        </w:sdtPr>
        <w:sdtContent>
          <w:r w:rsidR="00A73BE9">
            <w:rPr>
              <w:rFonts w:ascii="MS Gothic" w:eastAsia="MS Gothic" w:hAnsi="MS Gothic" w:hint="eastAsia"/>
            </w:rPr>
            <w:t>☐</w:t>
          </w:r>
        </w:sdtContent>
      </w:sdt>
      <w:r w:rsidR="00A73BE9">
        <w:t xml:space="preserve"> SAT</w:t>
      </w:r>
      <w:r w:rsidR="00A73BE9">
        <w:tab/>
      </w:r>
      <w:sdt>
        <w:sdtPr>
          <w:alias w:val="Select if applicable"/>
          <w:tag w:val="Select if applicable"/>
          <w:id w:val="-1868053398"/>
          <w14:checkbox>
            <w14:checked w14:val="0"/>
            <w14:checkedState w14:val="2612" w14:font="MS Gothic"/>
            <w14:uncheckedState w14:val="2610" w14:font="MS Gothic"/>
          </w14:checkbox>
        </w:sdtPr>
        <w:sdtContent>
          <w:r w:rsidR="00A73BE9">
            <w:rPr>
              <w:rFonts w:ascii="MS Gothic" w:eastAsia="MS Gothic" w:hAnsi="MS Gothic" w:hint="eastAsia"/>
            </w:rPr>
            <w:t>☐</w:t>
          </w:r>
        </w:sdtContent>
      </w:sdt>
      <w:r w:rsidR="00A73BE9">
        <w:t xml:space="preserve"> INC</w:t>
      </w:r>
      <w:r w:rsidR="00A73BE9">
        <w:tab/>
      </w:r>
      <w:sdt>
        <w:sdtPr>
          <w:alias w:val="Select if applicable"/>
          <w:tag w:val="Select if applicable"/>
          <w:id w:val="1863474454"/>
          <w14:checkbox>
            <w14:checked w14:val="0"/>
            <w14:checkedState w14:val="2612" w14:font="MS Gothic"/>
            <w14:uncheckedState w14:val="2610" w14:font="MS Gothic"/>
          </w14:checkbox>
        </w:sdtPr>
        <w:sdtContent>
          <w:r w:rsidR="00A73BE9">
            <w:rPr>
              <w:rFonts w:ascii="MS Gothic" w:eastAsia="MS Gothic" w:hAnsi="MS Gothic" w:hint="eastAsia"/>
            </w:rPr>
            <w:t>☐</w:t>
          </w:r>
        </w:sdtContent>
      </w:sdt>
      <w:r w:rsidR="00A73BE9">
        <w:t xml:space="preserve"> MIS</w:t>
      </w:r>
    </w:p>
    <w:p w14:paraId="4F097E3E" w14:textId="0B947D49" w:rsidR="006E0F64" w:rsidRPr="00EA0578" w:rsidRDefault="00E34465" w:rsidP="00E34465">
      <w:pPr>
        <w:pStyle w:val="ListNumber"/>
        <w:ind w:left="540" w:hanging="540"/>
      </w:pPr>
      <w:r>
        <w:t>The most current Incomplete or Unavailable Information for Project-Specific MSAT</w:t>
      </w:r>
      <w:r w:rsidR="00CC1A00">
        <w:t xml:space="preserve"> </w:t>
      </w:r>
      <w:r>
        <w:t>Health Impacts Analysis language</w:t>
      </w:r>
      <w:r w:rsidR="00CC1A00">
        <w:t>.</w:t>
      </w:r>
    </w:p>
    <w:p w14:paraId="3A3CDD1A" w14:textId="77777777" w:rsidR="006E0F64" w:rsidRDefault="00000000" w:rsidP="006E0F64">
      <w:pPr>
        <w:pStyle w:val="ListNumber"/>
        <w:numPr>
          <w:ilvl w:val="0"/>
          <w:numId w:val="0"/>
        </w:numPr>
        <w:tabs>
          <w:tab w:val="left" w:pos="1890"/>
          <w:tab w:val="left" w:pos="3330"/>
          <w:tab w:val="left" w:pos="4770"/>
        </w:tabs>
        <w:ind w:left="540"/>
      </w:pPr>
      <w:sdt>
        <w:sdtPr>
          <w:alias w:val="Select if applicable"/>
          <w:tag w:val="Select if applicable"/>
          <w:id w:val="1696809366"/>
          <w14:checkbox>
            <w14:checked w14:val="0"/>
            <w14:checkedState w14:val="2612" w14:font="MS Gothic"/>
            <w14:uncheckedState w14:val="2610" w14:font="MS Gothic"/>
          </w14:checkbox>
        </w:sdtPr>
        <w:sdtContent>
          <w:r w:rsidR="006E0F64">
            <w:rPr>
              <w:rFonts w:ascii="MS Gothic" w:eastAsia="MS Gothic" w:hAnsi="MS Gothic" w:hint="eastAsia"/>
            </w:rPr>
            <w:t>☐</w:t>
          </w:r>
        </w:sdtContent>
      </w:sdt>
      <w:r w:rsidR="006E0F64">
        <w:t xml:space="preserve"> SAT</w:t>
      </w:r>
      <w:r w:rsidR="006E0F64">
        <w:tab/>
      </w:r>
      <w:sdt>
        <w:sdtPr>
          <w:alias w:val="Select if applicable"/>
          <w:tag w:val="Select if applicable"/>
          <w:id w:val="1478027632"/>
          <w14:checkbox>
            <w14:checked w14:val="0"/>
            <w14:checkedState w14:val="2612" w14:font="MS Gothic"/>
            <w14:uncheckedState w14:val="2610" w14:font="MS Gothic"/>
          </w14:checkbox>
        </w:sdtPr>
        <w:sdtContent>
          <w:r w:rsidR="006E0F64">
            <w:rPr>
              <w:rFonts w:ascii="MS Gothic" w:eastAsia="MS Gothic" w:hAnsi="MS Gothic" w:hint="eastAsia"/>
            </w:rPr>
            <w:t>☐</w:t>
          </w:r>
        </w:sdtContent>
      </w:sdt>
      <w:r w:rsidR="006E0F64">
        <w:t xml:space="preserve"> INC</w:t>
      </w:r>
      <w:r w:rsidR="006E0F64">
        <w:tab/>
      </w:r>
      <w:sdt>
        <w:sdtPr>
          <w:alias w:val="Select if applicable"/>
          <w:tag w:val="Select if applicable"/>
          <w:id w:val="-457650639"/>
          <w14:checkbox>
            <w14:checked w14:val="0"/>
            <w14:checkedState w14:val="2612" w14:font="MS Gothic"/>
            <w14:uncheckedState w14:val="2610" w14:font="MS Gothic"/>
          </w14:checkbox>
        </w:sdtPr>
        <w:sdtContent>
          <w:r w:rsidR="006E0F64">
            <w:rPr>
              <w:rFonts w:ascii="MS Gothic" w:eastAsia="MS Gothic" w:hAnsi="MS Gothic" w:hint="eastAsia"/>
            </w:rPr>
            <w:t>☐</w:t>
          </w:r>
        </w:sdtContent>
      </w:sdt>
      <w:r w:rsidR="006E0F64">
        <w:t xml:space="preserve"> MIS</w:t>
      </w:r>
    </w:p>
    <w:p w14:paraId="5BFA06AB" w14:textId="77777777" w:rsidR="00A73BE9" w:rsidRPr="001E3263" w:rsidRDefault="00A73BE9" w:rsidP="00A73BE9">
      <w:r w:rsidRPr="00D961B8">
        <w:rPr>
          <w:b/>
          <w:bCs/>
        </w:rPr>
        <w:t>Comments</w:t>
      </w:r>
      <w:r>
        <w:rPr>
          <w:b/>
          <w:bCs/>
        </w:rPr>
        <w:t>:</w:t>
      </w:r>
      <w:r>
        <w:t xml:space="preserve"> </w:t>
      </w:r>
      <w:sdt>
        <w:sdtPr>
          <w:alias w:val="Enter comments as applicable"/>
          <w:tag w:val="Enter comments as applicable"/>
          <w:id w:val="-1129854468"/>
          <w:placeholder>
            <w:docPart w:val="31093FBEBA7C415AB4004DB0D452E1AA"/>
          </w:placeholder>
          <w:showingPlcHdr/>
        </w:sdtPr>
        <w:sdtContent>
          <w:r w:rsidRPr="001E3263">
            <w:rPr>
              <w:highlight w:val="lightGray"/>
            </w:rPr>
            <w:t>[</w:t>
          </w:r>
          <w:r w:rsidRPr="001E3263">
            <w:rPr>
              <w:rStyle w:val="PlaceholderText"/>
              <w:color w:val="auto"/>
              <w:highlight w:val="lightGray"/>
            </w:rPr>
            <w:t>Enter comments]</w:t>
          </w:r>
        </w:sdtContent>
      </w:sdt>
    </w:p>
    <w:p w14:paraId="7F837661" w14:textId="1A9D8419" w:rsidR="00A600B0" w:rsidRDefault="009161BB" w:rsidP="00A600B0">
      <w:pPr>
        <w:pStyle w:val="Heading2"/>
      </w:pPr>
      <w:r>
        <w:lastRenderedPageBreak/>
        <w:t>3</w:t>
      </w:r>
      <w:r w:rsidR="00A600B0">
        <w:t xml:space="preserve">.0 </w:t>
      </w:r>
      <w:r w:rsidR="00241BC6" w:rsidRPr="00241BC6">
        <w:t>Analysis Methodology</w:t>
      </w:r>
    </w:p>
    <w:p w14:paraId="71617227" w14:textId="12E16E54" w:rsidR="00A600B0" w:rsidRPr="0083685C" w:rsidRDefault="005A2A46" w:rsidP="00A600B0">
      <w:pPr>
        <w:keepNext/>
      </w:pPr>
      <w:r w:rsidRPr="005A2A46">
        <w:t>Does the quantitative MSAT technical report include the following components related to the analysis methodology? Use the meeting minutes from the MSAT consultation call to validate that the information supplied in the technical report is accurate.</w:t>
      </w:r>
    </w:p>
    <w:p w14:paraId="42653961" w14:textId="3B31F854" w:rsidR="00A600B0" w:rsidRDefault="2364E751" w:rsidP="2364E751">
      <w:pPr>
        <w:pStyle w:val="ListNumber"/>
        <w:ind w:left="540" w:hanging="540"/>
      </w:pPr>
      <w:r>
        <w:t>An identification of the methodology for determining the affected network (for example, the links of the project, plus alternative routes in the case of new location projects)</w:t>
      </w:r>
    </w:p>
    <w:p w14:paraId="405717C7" w14:textId="6760DD80" w:rsidR="00A600B0"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23068753"/>
          <w14:checkbox>
            <w14:checked w14:val="0"/>
            <w14:checkedState w14:val="2612" w14:font="MS Gothic"/>
            <w14:uncheckedState w14:val="2610" w14:font="MS Gothic"/>
          </w14:checkbox>
        </w:sdtPr>
        <w:sdtContent>
          <w:r w:rsidR="1712706C" w:rsidRPr="1712706C">
            <w:rPr>
              <w:rFonts w:ascii="MS Gothic" w:eastAsia="MS Gothic" w:hAnsi="MS Gothic"/>
            </w:rPr>
            <w:t>☐</w:t>
          </w:r>
        </w:sdtContent>
      </w:sdt>
      <w:r w:rsidR="1712706C">
        <w:t xml:space="preserve"> SAT</w:t>
      </w:r>
      <w:r w:rsidR="00CA7151">
        <w:tab/>
      </w:r>
      <w:sdt>
        <w:sdtPr>
          <w:alias w:val="Select if applicable"/>
          <w:tag w:val="Select if applicable"/>
          <w:id w:val="1511416753"/>
          <w14:checkbox>
            <w14:checked w14:val="0"/>
            <w14:checkedState w14:val="2612" w14:font="MS Gothic"/>
            <w14:uncheckedState w14:val="2610" w14:font="MS Gothic"/>
          </w14:checkbox>
        </w:sdtPr>
        <w:sdtContent>
          <w:r w:rsidR="1712706C">
            <w:t>☐</w:t>
          </w:r>
        </w:sdtContent>
      </w:sdt>
      <w:r w:rsidR="1712706C">
        <w:t xml:space="preserve"> INC</w:t>
      </w:r>
      <w:r w:rsidR="00CA7151">
        <w:tab/>
      </w:r>
      <w:sdt>
        <w:sdtPr>
          <w:alias w:val="Select if applicable"/>
          <w:tag w:val="Select if applicable"/>
          <w:id w:val="-412007448"/>
          <w14:checkbox>
            <w14:checked w14:val="0"/>
            <w14:checkedState w14:val="2612" w14:font="MS Gothic"/>
            <w14:uncheckedState w14:val="2610" w14:font="MS Gothic"/>
          </w14:checkbox>
        </w:sdtPr>
        <w:sdtContent>
          <w:r w:rsidR="00CA7151">
            <w:rPr>
              <w:rFonts w:ascii="MS Gothic" w:eastAsia="MS Gothic" w:hAnsi="MS Gothic" w:hint="eastAsia"/>
            </w:rPr>
            <w:t>☐</w:t>
          </w:r>
        </w:sdtContent>
      </w:sdt>
      <w:r w:rsidR="1712706C">
        <w:t xml:space="preserve"> MIS</w:t>
      </w:r>
    </w:p>
    <w:p w14:paraId="68380974" w14:textId="7BFF19C5" w:rsidR="00A600B0" w:rsidRPr="00EA0578" w:rsidRDefault="006367BA" w:rsidP="004A2789">
      <w:pPr>
        <w:pStyle w:val="ListNumber"/>
        <w:ind w:left="540" w:hanging="540"/>
      </w:pPr>
      <w:r w:rsidRPr="006367BA">
        <w:t>An identification of the emission model used in the analysis</w:t>
      </w:r>
    </w:p>
    <w:p w14:paraId="48CF9104" w14:textId="51CA3A55" w:rsidR="00A600B0"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2054452522"/>
          <w14:checkbox>
            <w14:checked w14:val="0"/>
            <w14:checkedState w14:val="2612" w14:font="MS Gothic"/>
            <w14:uncheckedState w14:val="2610" w14:font="MS Gothic"/>
          </w14:checkbox>
        </w:sdtPr>
        <w:sdtContent>
          <w:r w:rsidR="00A600B0">
            <w:rPr>
              <w:rFonts w:ascii="MS Gothic" w:eastAsia="MS Gothic" w:hAnsi="MS Gothic" w:hint="eastAsia"/>
            </w:rPr>
            <w:t>☐</w:t>
          </w:r>
        </w:sdtContent>
      </w:sdt>
      <w:r w:rsidR="00A600B0">
        <w:t xml:space="preserve"> SAT</w:t>
      </w:r>
      <w:r w:rsidR="00A600B0">
        <w:tab/>
      </w:r>
      <w:sdt>
        <w:sdtPr>
          <w:alias w:val="Select if applicable"/>
          <w:tag w:val="Select if applicable"/>
          <w:id w:val="2145612189"/>
          <w14:checkbox>
            <w14:checked w14:val="0"/>
            <w14:checkedState w14:val="2612" w14:font="MS Gothic"/>
            <w14:uncheckedState w14:val="2610" w14:font="MS Gothic"/>
          </w14:checkbox>
        </w:sdtPr>
        <w:sdtContent>
          <w:r w:rsidR="00BA4D00">
            <w:rPr>
              <w:rFonts w:ascii="MS Gothic" w:eastAsia="MS Gothic" w:hAnsi="MS Gothic" w:hint="eastAsia"/>
            </w:rPr>
            <w:t>☐</w:t>
          </w:r>
        </w:sdtContent>
      </w:sdt>
      <w:r w:rsidR="00A600B0">
        <w:t xml:space="preserve"> INC</w:t>
      </w:r>
      <w:r w:rsidR="00A600B0">
        <w:tab/>
      </w:r>
      <w:sdt>
        <w:sdtPr>
          <w:alias w:val="Select if applicable"/>
          <w:tag w:val="Select if applicable"/>
          <w:id w:val="-561243631"/>
          <w14:checkbox>
            <w14:checked w14:val="0"/>
            <w14:checkedState w14:val="2612" w14:font="MS Gothic"/>
            <w14:uncheckedState w14:val="2610" w14:font="MS Gothic"/>
          </w14:checkbox>
        </w:sdtPr>
        <w:sdtContent>
          <w:r w:rsidR="00A600B0">
            <w:rPr>
              <w:rFonts w:ascii="MS Gothic" w:eastAsia="MS Gothic" w:hAnsi="MS Gothic" w:hint="eastAsia"/>
            </w:rPr>
            <w:t>☐</w:t>
          </w:r>
        </w:sdtContent>
      </w:sdt>
      <w:r w:rsidR="00A600B0">
        <w:t xml:space="preserve"> MIS</w:t>
      </w:r>
    </w:p>
    <w:p w14:paraId="5DFB132E" w14:textId="586448CC" w:rsidR="00A600B0" w:rsidRDefault="00CA535A" w:rsidP="004A2789">
      <w:pPr>
        <w:pStyle w:val="ListNumber"/>
        <w:ind w:left="540" w:hanging="540"/>
      </w:pPr>
      <w:r w:rsidRPr="00CA535A">
        <w:t>An identification of the emission rates used</w:t>
      </w:r>
    </w:p>
    <w:p w14:paraId="041BA58E" w14:textId="3A0249F7" w:rsidR="00A600B0"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1910144059"/>
          <w14:checkbox>
            <w14:checked w14:val="0"/>
            <w14:checkedState w14:val="2612" w14:font="MS Gothic"/>
            <w14:uncheckedState w14:val="2610" w14:font="MS Gothic"/>
          </w14:checkbox>
        </w:sdtPr>
        <w:sdtContent>
          <w:r w:rsidR="004A2789">
            <w:rPr>
              <w:rFonts w:ascii="MS Gothic" w:eastAsia="MS Gothic" w:hAnsi="MS Gothic" w:hint="eastAsia"/>
            </w:rPr>
            <w:t>☐</w:t>
          </w:r>
        </w:sdtContent>
      </w:sdt>
      <w:r w:rsidR="00A600B0">
        <w:t xml:space="preserve"> SAT</w:t>
      </w:r>
      <w:r w:rsidR="00A600B0">
        <w:tab/>
      </w:r>
      <w:sdt>
        <w:sdtPr>
          <w:alias w:val="Select if applicable"/>
          <w:tag w:val="Select if applicable"/>
          <w:id w:val="-2072726722"/>
          <w14:checkbox>
            <w14:checked w14:val="0"/>
            <w14:checkedState w14:val="2612" w14:font="MS Gothic"/>
            <w14:uncheckedState w14:val="2610" w14:font="MS Gothic"/>
          </w14:checkbox>
        </w:sdtPr>
        <w:sdtContent>
          <w:r w:rsidR="00BA4D00">
            <w:rPr>
              <w:rFonts w:ascii="MS Gothic" w:eastAsia="MS Gothic" w:hAnsi="MS Gothic" w:hint="eastAsia"/>
            </w:rPr>
            <w:t>☐</w:t>
          </w:r>
        </w:sdtContent>
      </w:sdt>
      <w:r w:rsidR="00A600B0">
        <w:t xml:space="preserve"> INC</w:t>
      </w:r>
      <w:r w:rsidR="00A600B0">
        <w:tab/>
      </w:r>
      <w:sdt>
        <w:sdtPr>
          <w:alias w:val="Select if applicable"/>
          <w:tag w:val="Select if applicable"/>
          <w:id w:val="-950853103"/>
          <w14:checkbox>
            <w14:checked w14:val="0"/>
            <w14:checkedState w14:val="2612" w14:font="MS Gothic"/>
            <w14:uncheckedState w14:val="2610" w14:font="MS Gothic"/>
          </w14:checkbox>
        </w:sdtPr>
        <w:sdtContent>
          <w:r w:rsidR="00A600B0">
            <w:rPr>
              <w:rFonts w:ascii="MS Gothic" w:eastAsia="MS Gothic" w:hAnsi="MS Gothic" w:hint="eastAsia"/>
            </w:rPr>
            <w:t>☐</w:t>
          </w:r>
        </w:sdtContent>
      </w:sdt>
      <w:r w:rsidR="00A600B0">
        <w:t xml:space="preserve"> MIS</w:t>
      </w:r>
    </w:p>
    <w:p w14:paraId="33AAE3E5" w14:textId="047D49B1" w:rsidR="00A600B0" w:rsidRDefault="2364E751" w:rsidP="00CA7151">
      <w:pPr>
        <w:pStyle w:val="ListNumber"/>
        <w:keepLines/>
        <w:ind w:left="540" w:hanging="540"/>
      </w:pPr>
      <w:r w:rsidRPr="2364E751">
        <w:rPr>
          <w:rFonts w:cs="Arial"/>
        </w:rPr>
        <w:t>An identification of the source of the emission rates (in other words, emission rate table or MOVES modeling)</w:t>
      </w:r>
    </w:p>
    <w:p w14:paraId="3DF5A195" w14:textId="5DEB6029" w:rsidR="00A600B0" w:rsidRDefault="00000000" w:rsidP="00CA7151">
      <w:pPr>
        <w:pStyle w:val="ListNumber"/>
        <w:keepLines/>
        <w:numPr>
          <w:ilvl w:val="0"/>
          <w:numId w:val="0"/>
        </w:numPr>
        <w:tabs>
          <w:tab w:val="left" w:pos="1890"/>
          <w:tab w:val="left" w:pos="3330"/>
          <w:tab w:val="left" w:pos="4770"/>
        </w:tabs>
        <w:ind w:left="540"/>
      </w:pPr>
      <w:sdt>
        <w:sdtPr>
          <w:alias w:val="Select if applicable"/>
          <w:tag w:val="Select if applicable"/>
          <w:id w:val="1545415099"/>
          <w14:checkbox>
            <w14:checked w14:val="0"/>
            <w14:checkedState w14:val="2612" w14:font="MS Gothic"/>
            <w14:uncheckedState w14:val="2610" w14:font="MS Gothic"/>
          </w14:checkbox>
        </w:sdtPr>
        <w:sdtContent>
          <w:r w:rsidR="2364E751" w:rsidRPr="2364E751">
            <w:rPr>
              <w:rFonts w:ascii="MS Gothic" w:eastAsia="MS Gothic" w:hAnsi="MS Gothic"/>
            </w:rPr>
            <w:t>☐</w:t>
          </w:r>
        </w:sdtContent>
      </w:sdt>
      <w:r w:rsidR="2364E751">
        <w:t xml:space="preserve"> SAT</w:t>
      </w:r>
      <w:r w:rsidR="00CA7151">
        <w:tab/>
      </w:r>
      <w:sdt>
        <w:sdtPr>
          <w:alias w:val="Select if applicable"/>
          <w:tag w:val="Select if applicable"/>
          <w:id w:val="896628665"/>
          <w14:checkbox>
            <w14:checked w14:val="0"/>
            <w14:checkedState w14:val="2612" w14:font="MS Gothic"/>
            <w14:uncheckedState w14:val="2610" w14:font="MS Gothic"/>
          </w14:checkbox>
        </w:sdtPr>
        <w:sdtContent>
          <w:r w:rsidR="2364E751" w:rsidRPr="2364E751">
            <w:rPr>
              <w:rFonts w:ascii="MS Gothic" w:eastAsia="MS Gothic" w:hAnsi="MS Gothic"/>
            </w:rPr>
            <w:t>☐</w:t>
          </w:r>
        </w:sdtContent>
      </w:sdt>
      <w:r w:rsidR="2364E751">
        <w:t xml:space="preserve"> INC</w:t>
      </w:r>
      <w:r w:rsidR="00CA7151">
        <w:tab/>
      </w:r>
      <w:sdt>
        <w:sdtPr>
          <w:alias w:val="Select if applicable"/>
          <w:tag w:val="Select if applicable"/>
          <w:id w:val="1247615826"/>
          <w14:checkbox>
            <w14:checked w14:val="0"/>
            <w14:checkedState w14:val="2612" w14:font="MS Gothic"/>
            <w14:uncheckedState w14:val="2610" w14:font="MS Gothic"/>
          </w14:checkbox>
        </w:sdtPr>
        <w:sdtContent>
          <w:r w:rsidR="2364E751" w:rsidRPr="2364E751">
            <w:rPr>
              <w:rFonts w:ascii="MS Gothic" w:eastAsia="MS Gothic" w:hAnsi="MS Gothic"/>
            </w:rPr>
            <w:t>☐</w:t>
          </w:r>
        </w:sdtContent>
      </w:sdt>
      <w:r w:rsidR="2364E751">
        <w:t xml:space="preserve"> MIS</w:t>
      </w:r>
    </w:p>
    <w:p w14:paraId="13449F5B" w14:textId="23E3AE16" w:rsidR="00A600B0" w:rsidRDefault="2364E751" w:rsidP="2364E751">
      <w:pPr>
        <w:pStyle w:val="ListNumber"/>
        <w:ind w:left="540" w:hanging="540"/>
        <w:rPr>
          <w:rFonts w:cs="Arial"/>
        </w:rPr>
      </w:pPr>
      <w:r w:rsidRPr="2364E751">
        <w:rPr>
          <w:rFonts w:cs="Arial"/>
        </w:rPr>
        <w:t>An identification of the current Metropolitan Transportation Plan (MTP) and Transportation Demand Management (TDM) from which the affected links were determined (for example, 2045 Regional Transportation Plan (RTP) Update).</w:t>
      </w:r>
    </w:p>
    <w:p w14:paraId="4AA231D0" w14:textId="5A4E8D0C" w:rsidR="00A600B0"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1248301769"/>
          <w14:checkbox>
            <w14:checked w14:val="0"/>
            <w14:checkedState w14:val="2612" w14:font="MS Gothic"/>
            <w14:uncheckedState w14:val="2610" w14:font="MS Gothic"/>
          </w14:checkbox>
        </w:sdtPr>
        <w:sdtContent>
          <w:r w:rsidR="00BA4D00">
            <w:rPr>
              <w:rFonts w:ascii="MS Gothic" w:eastAsia="MS Gothic" w:hAnsi="MS Gothic" w:hint="eastAsia"/>
            </w:rPr>
            <w:t>☐</w:t>
          </w:r>
        </w:sdtContent>
      </w:sdt>
      <w:r w:rsidR="00A600B0">
        <w:t xml:space="preserve"> SAT</w:t>
      </w:r>
      <w:r w:rsidR="00A600B0">
        <w:tab/>
      </w:r>
      <w:sdt>
        <w:sdtPr>
          <w:alias w:val="Select if applicable"/>
          <w:tag w:val="Select if applicable"/>
          <w:id w:val="-2057919658"/>
          <w14:checkbox>
            <w14:checked w14:val="0"/>
            <w14:checkedState w14:val="2612" w14:font="MS Gothic"/>
            <w14:uncheckedState w14:val="2610" w14:font="MS Gothic"/>
          </w14:checkbox>
        </w:sdtPr>
        <w:sdtContent>
          <w:r w:rsidR="00A600B0">
            <w:rPr>
              <w:rFonts w:ascii="MS Gothic" w:eastAsia="MS Gothic" w:hAnsi="MS Gothic" w:hint="eastAsia"/>
            </w:rPr>
            <w:t>☐</w:t>
          </w:r>
        </w:sdtContent>
      </w:sdt>
      <w:r w:rsidR="00A600B0">
        <w:t xml:space="preserve"> INC</w:t>
      </w:r>
      <w:r w:rsidR="00A600B0">
        <w:tab/>
      </w:r>
      <w:sdt>
        <w:sdtPr>
          <w:alias w:val="Select if applicable"/>
          <w:tag w:val="Select if applicable"/>
          <w:id w:val="-2143023359"/>
          <w14:checkbox>
            <w14:checked w14:val="0"/>
            <w14:checkedState w14:val="2612" w14:font="MS Gothic"/>
            <w14:uncheckedState w14:val="2610" w14:font="MS Gothic"/>
          </w14:checkbox>
        </w:sdtPr>
        <w:sdtContent>
          <w:r w:rsidR="00A600B0">
            <w:rPr>
              <w:rFonts w:ascii="MS Gothic" w:eastAsia="MS Gothic" w:hAnsi="MS Gothic" w:hint="eastAsia"/>
            </w:rPr>
            <w:t>☐</w:t>
          </w:r>
        </w:sdtContent>
      </w:sdt>
      <w:r w:rsidR="00A600B0">
        <w:t xml:space="preserve"> MIS</w:t>
      </w:r>
    </w:p>
    <w:p w14:paraId="4B5DC48A" w14:textId="545707A6" w:rsidR="00A600B0" w:rsidRDefault="000D2604" w:rsidP="004A2789">
      <w:pPr>
        <w:pStyle w:val="ListNumber"/>
        <w:ind w:left="540" w:hanging="540"/>
      </w:pPr>
      <w:r w:rsidRPr="000D2604">
        <w:rPr>
          <w:rFonts w:cs="Arial"/>
          <w:szCs w:val="20"/>
        </w:rPr>
        <w:t>Maps that show the affected network links</w:t>
      </w:r>
      <w:r w:rsidR="00BA4D00">
        <w:rPr>
          <w:rFonts w:cs="Arial"/>
          <w:szCs w:val="20"/>
        </w:rPr>
        <w:t>.</w:t>
      </w:r>
    </w:p>
    <w:p w14:paraId="6749C303" w14:textId="3CE11FA0" w:rsidR="00A600B0"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1852843998"/>
          <w14:checkbox>
            <w14:checked w14:val="0"/>
            <w14:checkedState w14:val="2612" w14:font="MS Gothic"/>
            <w14:uncheckedState w14:val="2610" w14:font="MS Gothic"/>
          </w14:checkbox>
        </w:sdtPr>
        <w:sdtContent>
          <w:r w:rsidR="004A2789">
            <w:rPr>
              <w:rFonts w:ascii="MS Gothic" w:eastAsia="MS Gothic" w:hAnsi="MS Gothic" w:hint="eastAsia"/>
            </w:rPr>
            <w:t>☐</w:t>
          </w:r>
        </w:sdtContent>
      </w:sdt>
      <w:r w:rsidR="00A600B0">
        <w:t xml:space="preserve"> SAT</w:t>
      </w:r>
      <w:r w:rsidR="00A600B0">
        <w:tab/>
      </w:r>
      <w:sdt>
        <w:sdtPr>
          <w:alias w:val="Select if applicable"/>
          <w:tag w:val="Select if applicable"/>
          <w:id w:val="-879543259"/>
          <w14:checkbox>
            <w14:checked w14:val="0"/>
            <w14:checkedState w14:val="2612" w14:font="MS Gothic"/>
            <w14:uncheckedState w14:val="2610" w14:font="MS Gothic"/>
          </w14:checkbox>
        </w:sdtPr>
        <w:sdtContent>
          <w:r w:rsidR="00BA4D00">
            <w:rPr>
              <w:rFonts w:ascii="MS Gothic" w:eastAsia="MS Gothic" w:hAnsi="MS Gothic" w:hint="eastAsia"/>
            </w:rPr>
            <w:t>☐</w:t>
          </w:r>
        </w:sdtContent>
      </w:sdt>
      <w:r w:rsidR="00A600B0">
        <w:t xml:space="preserve"> INC</w:t>
      </w:r>
      <w:r w:rsidR="00A600B0">
        <w:tab/>
      </w:r>
      <w:sdt>
        <w:sdtPr>
          <w:alias w:val="Select if applicable"/>
          <w:tag w:val="Select if applicable"/>
          <w:id w:val="-1244713936"/>
          <w14:checkbox>
            <w14:checked w14:val="0"/>
            <w14:checkedState w14:val="2612" w14:font="MS Gothic"/>
            <w14:uncheckedState w14:val="2610" w14:font="MS Gothic"/>
          </w14:checkbox>
        </w:sdtPr>
        <w:sdtContent>
          <w:r w:rsidR="00A600B0">
            <w:rPr>
              <w:rFonts w:ascii="MS Gothic" w:eastAsia="MS Gothic" w:hAnsi="MS Gothic" w:hint="eastAsia"/>
            </w:rPr>
            <w:t>☐</w:t>
          </w:r>
        </w:sdtContent>
      </w:sdt>
      <w:r w:rsidR="00A600B0">
        <w:t xml:space="preserve"> MIS</w:t>
      </w:r>
    </w:p>
    <w:p w14:paraId="13CB44FA" w14:textId="44A5B9CF" w:rsidR="00A600B0" w:rsidRDefault="00F25F56" w:rsidP="004A2789">
      <w:pPr>
        <w:pStyle w:val="ListNumber"/>
        <w:ind w:left="540" w:hanging="540"/>
      </w:pPr>
      <w:r w:rsidRPr="00F25F56">
        <w:rPr>
          <w:rFonts w:cs="Arial"/>
          <w:szCs w:val="20"/>
        </w:rPr>
        <w:t>An identification of the base year, interim year (if applicable), and design year that were analyzed</w:t>
      </w:r>
      <w:r w:rsidR="00BA4D00">
        <w:rPr>
          <w:rFonts w:cs="Arial"/>
          <w:szCs w:val="20"/>
        </w:rPr>
        <w:t>.</w:t>
      </w:r>
    </w:p>
    <w:p w14:paraId="7821DA19" w14:textId="283A515F" w:rsidR="00A600B0" w:rsidRDefault="00000000" w:rsidP="004A2789">
      <w:pPr>
        <w:pStyle w:val="ListNumber"/>
        <w:numPr>
          <w:ilvl w:val="0"/>
          <w:numId w:val="0"/>
        </w:numPr>
        <w:tabs>
          <w:tab w:val="left" w:pos="1890"/>
          <w:tab w:val="left" w:pos="3330"/>
          <w:tab w:val="left" w:pos="4770"/>
        </w:tabs>
        <w:ind w:left="540"/>
      </w:pPr>
      <w:sdt>
        <w:sdtPr>
          <w:alias w:val="Select if applicable"/>
          <w:tag w:val="Select if applicable"/>
          <w:id w:val="-1573729886"/>
          <w14:checkbox>
            <w14:checked w14:val="0"/>
            <w14:checkedState w14:val="2612" w14:font="MS Gothic"/>
            <w14:uncheckedState w14:val="2610" w14:font="MS Gothic"/>
          </w14:checkbox>
        </w:sdtPr>
        <w:sdtContent>
          <w:r w:rsidR="004A2789">
            <w:rPr>
              <w:rFonts w:ascii="MS Gothic" w:eastAsia="MS Gothic" w:hAnsi="MS Gothic" w:hint="eastAsia"/>
            </w:rPr>
            <w:t>☐</w:t>
          </w:r>
        </w:sdtContent>
      </w:sdt>
      <w:r w:rsidR="00A600B0">
        <w:t xml:space="preserve"> SAT</w:t>
      </w:r>
      <w:r w:rsidR="00A600B0">
        <w:tab/>
      </w:r>
      <w:sdt>
        <w:sdtPr>
          <w:alias w:val="Select if applicable"/>
          <w:tag w:val="Select if applicable"/>
          <w:id w:val="-1099105690"/>
          <w14:checkbox>
            <w14:checked w14:val="0"/>
            <w14:checkedState w14:val="2612" w14:font="MS Gothic"/>
            <w14:uncheckedState w14:val="2610" w14:font="MS Gothic"/>
          </w14:checkbox>
        </w:sdtPr>
        <w:sdtContent>
          <w:r w:rsidR="00BA4D00">
            <w:rPr>
              <w:rFonts w:ascii="MS Gothic" w:eastAsia="MS Gothic" w:hAnsi="MS Gothic" w:hint="eastAsia"/>
            </w:rPr>
            <w:t>☐</w:t>
          </w:r>
        </w:sdtContent>
      </w:sdt>
      <w:r w:rsidR="00A600B0">
        <w:t xml:space="preserve"> INC</w:t>
      </w:r>
      <w:r w:rsidR="00A600B0">
        <w:tab/>
      </w:r>
      <w:sdt>
        <w:sdtPr>
          <w:alias w:val="Select if applicable"/>
          <w:tag w:val="Select if applicable"/>
          <w:id w:val="-1745176326"/>
          <w14:checkbox>
            <w14:checked w14:val="0"/>
            <w14:checkedState w14:val="2612" w14:font="MS Gothic"/>
            <w14:uncheckedState w14:val="2610" w14:font="MS Gothic"/>
          </w14:checkbox>
        </w:sdtPr>
        <w:sdtContent>
          <w:r w:rsidR="00BA4D00">
            <w:rPr>
              <w:rFonts w:ascii="MS Gothic" w:eastAsia="MS Gothic" w:hAnsi="MS Gothic" w:hint="eastAsia"/>
            </w:rPr>
            <w:t>☐</w:t>
          </w:r>
        </w:sdtContent>
      </w:sdt>
      <w:r w:rsidR="00A600B0">
        <w:t xml:space="preserve"> MIS</w:t>
      </w:r>
    </w:p>
    <w:p w14:paraId="45B8E286" w14:textId="77777777" w:rsidR="00A600B0" w:rsidRPr="001E3263" w:rsidRDefault="00A600B0" w:rsidP="00A600B0">
      <w:r w:rsidRPr="00D961B8">
        <w:rPr>
          <w:b/>
          <w:bCs/>
        </w:rPr>
        <w:t>Comments</w:t>
      </w:r>
      <w:r>
        <w:rPr>
          <w:b/>
          <w:bCs/>
        </w:rPr>
        <w:t>:</w:t>
      </w:r>
      <w:r>
        <w:t xml:space="preserve"> </w:t>
      </w:r>
      <w:sdt>
        <w:sdtPr>
          <w:alias w:val="Enter comments as applicable"/>
          <w:tag w:val="Enter comments as applicable"/>
          <w:id w:val="-239559113"/>
          <w:placeholder>
            <w:docPart w:val="E1994751145F4951B2898137EA479FE1"/>
          </w:placeholder>
          <w:showingPlcHdr/>
        </w:sdtPr>
        <w:sdtContent>
          <w:r w:rsidRPr="001E3263">
            <w:rPr>
              <w:highlight w:val="lightGray"/>
            </w:rPr>
            <w:t>[</w:t>
          </w:r>
          <w:r w:rsidRPr="001E3263">
            <w:rPr>
              <w:rStyle w:val="PlaceholderText"/>
              <w:color w:val="auto"/>
              <w:highlight w:val="lightGray"/>
            </w:rPr>
            <w:t>Enter comments]</w:t>
          </w:r>
        </w:sdtContent>
      </w:sdt>
    </w:p>
    <w:p w14:paraId="51493EC3" w14:textId="114AD40F" w:rsidR="009161BB" w:rsidRDefault="00F25F56" w:rsidP="009161BB">
      <w:pPr>
        <w:pStyle w:val="Heading2"/>
      </w:pPr>
      <w:r>
        <w:lastRenderedPageBreak/>
        <w:t>4</w:t>
      </w:r>
      <w:r w:rsidR="009161BB">
        <w:t xml:space="preserve">.0 </w:t>
      </w:r>
      <w:r w:rsidR="008329ED">
        <w:t>Analysis Results</w:t>
      </w:r>
    </w:p>
    <w:p w14:paraId="01F9A2CC" w14:textId="2942FCDB" w:rsidR="009161BB" w:rsidRPr="0083685C" w:rsidRDefault="007D5117" w:rsidP="009161BB">
      <w:pPr>
        <w:keepNext/>
      </w:pPr>
      <w:r w:rsidRPr="007D5117">
        <w:t>Does the quantitative MSAT technical report include the following components related to the analysis results?</w:t>
      </w:r>
    </w:p>
    <w:p w14:paraId="60E72B6C" w14:textId="56AF92F5" w:rsidR="009161BB" w:rsidRDefault="002832D0" w:rsidP="006770C1">
      <w:pPr>
        <w:pStyle w:val="ListNumber"/>
        <w:numPr>
          <w:ilvl w:val="0"/>
          <w:numId w:val="14"/>
        </w:numPr>
        <w:ind w:left="540" w:hanging="540"/>
      </w:pPr>
      <w:r w:rsidRPr="002832D0">
        <w:t xml:space="preserve">A table identifying the total MSAT emissions for each primary MSAT and total </w:t>
      </w:r>
      <w:r w:rsidR="004D1A58">
        <w:t>vehicle miles traveled (V</w:t>
      </w:r>
      <w:r w:rsidRPr="002832D0">
        <w:t>MT</w:t>
      </w:r>
      <w:r w:rsidR="004D1A58">
        <w:t>)</w:t>
      </w:r>
      <w:r w:rsidRPr="002832D0">
        <w:t xml:space="preserve"> for each affected network (</w:t>
      </w:r>
      <w:r w:rsidR="004D1A58">
        <w:t xml:space="preserve">in other words, </w:t>
      </w:r>
      <w:r w:rsidRPr="002832D0">
        <w:t>base year, interim year no-build, interim year build, design year no-build, design year build)</w:t>
      </w:r>
      <w:r w:rsidR="007A4DF8">
        <w:t>.</w:t>
      </w:r>
    </w:p>
    <w:p w14:paraId="1F79BABC" w14:textId="13C98827" w:rsidR="009161BB" w:rsidRDefault="00000000" w:rsidP="006770C1">
      <w:pPr>
        <w:pStyle w:val="ListNumber"/>
        <w:numPr>
          <w:ilvl w:val="0"/>
          <w:numId w:val="0"/>
        </w:numPr>
        <w:tabs>
          <w:tab w:val="left" w:pos="1890"/>
          <w:tab w:val="left" w:pos="3330"/>
          <w:tab w:val="left" w:pos="4770"/>
        </w:tabs>
        <w:ind w:left="540"/>
      </w:pPr>
      <w:sdt>
        <w:sdtPr>
          <w:alias w:val="Select if applicable"/>
          <w:tag w:val="Select if applicable"/>
          <w:id w:val="1818994597"/>
          <w14:checkbox>
            <w14:checked w14:val="0"/>
            <w14:checkedState w14:val="2612" w14:font="MS Gothic"/>
            <w14:uncheckedState w14:val="2610" w14:font="MS Gothic"/>
          </w14:checkbox>
        </w:sdtPr>
        <w:sdtContent>
          <w:r w:rsidR="006770C1">
            <w:rPr>
              <w:rFonts w:ascii="MS Gothic" w:eastAsia="MS Gothic" w:hAnsi="MS Gothic" w:hint="eastAsia"/>
            </w:rPr>
            <w:t>☐</w:t>
          </w:r>
        </w:sdtContent>
      </w:sdt>
      <w:r w:rsidR="009161BB">
        <w:t xml:space="preserve"> SAT</w:t>
      </w:r>
      <w:r w:rsidR="009161BB">
        <w:tab/>
      </w:r>
      <w:sdt>
        <w:sdtPr>
          <w:alias w:val="Select if applicable"/>
          <w:tag w:val="Select if applicable"/>
          <w:id w:val="-893203700"/>
          <w14:checkbox>
            <w14:checked w14:val="0"/>
            <w14:checkedState w14:val="2612" w14:font="MS Gothic"/>
            <w14:uncheckedState w14:val="2610" w14:font="MS Gothic"/>
          </w14:checkbox>
        </w:sdtPr>
        <w:sdtContent>
          <w:r w:rsidR="009161BB" w:rsidRPr="00535475">
            <w:rPr>
              <w:rFonts w:hint="eastAsia"/>
            </w:rPr>
            <w:t>☐</w:t>
          </w:r>
        </w:sdtContent>
      </w:sdt>
      <w:r w:rsidR="009161BB">
        <w:t xml:space="preserve"> INC</w:t>
      </w:r>
      <w:r w:rsidR="009161BB">
        <w:tab/>
      </w:r>
      <w:sdt>
        <w:sdtPr>
          <w:alias w:val="Select if applicable"/>
          <w:tag w:val="Select if applicable"/>
          <w:id w:val="-256365122"/>
          <w14:checkbox>
            <w14:checked w14:val="0"/>
            <w14:checkedState w14:val="2612" w14:font="MS Gothic"/>
            <w14:uncheckedState w14:val="2610" w14:font="MS Gothic"/>
          </w14:checkbox>
        </w:sdtPr>
        <w:sdtContent>
          <w:r w:rsidR="009161BB" w:rsidRPr="00535475">
            <w:rPr>
              <w:rFonts w:hint="eastAsia"/>
            </w:rPr>
            <w:t>☐</w:t>
          </w:r>
        </w:sdtContent>
      </w:sdt>
      <w:r w:rsidR="009161BB">
        <w:t xml:space="preserve"> MIS</w:t>
      </w:r>
    </w:p>
    <w:p w14:paraId="1BFD8961" w14:textId="10F43340" w:rsidR="009161BB" w:rsidRPr="00EA0578" w:rsidRDefault="004F078E" w:rsidP="006770C1">
      <w:pPr>
        <w:pStyle w:val="ListNumber"/>
        <w:ind w:left="540" w:hanging="540"/>
      </w:pPr>
      <w:r>
        <w:t>A bar chart showing the emissions for each primary MSAT for each affected network and with the VMT charted on a secondary y-axis.</w:t>
      </w:r>
    </w:p>
    <w:p w14:paraId="688C01DD" w14:textId="52A680C6" w:rsidR="009161BB" w:rsidRDefault="00000000" w:rsidP="006770C1">
      <w:pPr>
        <w:pStyle w:val="ListNumber"/>
        <w:numPr>
          <w:ilvl w:val="0"/>
          <w:numId w:val="0"/>
        </w:numPr>
        <w:tabs>
          <w:tab w:val="left" w:pos="1890"/>
          <w:tab w:val="left" w:pos="3330"/>
          <w:tab w:val="left" w:pos="4770"/>
        </w:tabs>
        <w:ind w:left="540"/>
      </w:pPr>
      <w:sdt>
        <w:sdtPr>
          <w:alias w:val="Select if applicable"/>
          <w:tag w:val="Select if applicable"/>
          <w:id w:val="561760191"/>
          <w14:checkbox>
            <w14:checked w14:val="0"/>
            <w14:checkedState w14:val="2612" w14:font="MS Gothic"/>
            <w14:uncheckedState w14:val="2610" w14:font="MS Gothic"/>
          </w14:checkbox>
        </w:sdtPr>
        <w:sdtContent>
          <w:r w:rsidR="009161BB">
            <w:rPr>
              <w:rFonts w:ascii="MS Gothic" w:eastAsia="MS Gothic" w:hAnsi="MS Gothic" w:hint="eastAsia"/>
            </w:rPr>
            <w:t>☐</w:t>
          </w:r>
        </w:sdtContent>
      </w:sdt>
      <w:r w:rsidR="009161BB">
        <w:t xml:space="preserve"> SAT</w:t>
      </w:r>
      <w:r w:rsidR="009161BB">
        <w:tab/>
      </w:r>
      <w:sdt>
        <w:sdtPr>
          <w:alias w:val="Select if applicable"/>
          <w:tag w:val="Select if applicable"/>
          <w:id w:val="1345131052"/>
          <w14:checkbox>
            <w14:checked w14:val="0"/>
            <w14:checkedState w14:val="2612" w14:font="MS Gothic"/>
            <w14:uncheckedState w14:val="2610" w14:font="MS Gothic"/>
          </w14:checkbox>
        </w:sdtPr>
        <w:sdtContent>
          <w:r w:rsidR="009161BB">
            <w:rPr>
              <w:rFonts w:ascii="MS Gothic" w:eastAsia="MS Gothic" w:hAnsi="MS Gothic" w:hint="eastAsia"/>
            </w:rPr>
            <w:t>☐</w:t>
          </w:r>
        </w:sdtContent>
      </w:sdt>
      <w:r w:rsidR="009161BB">
        <w:t xml:space="preserve"> INC</w:t>
      </w:r>
      <w:r w:rsidR="009161BB">
        <w:tab/>
      </w:r>
      <w:sdt>
        <w:sdtPr>
          <w:alias w:val="Select if applicable"/>
          <w:tag w:val="Select if applicable"/>
          <w:id w:val="1740060624"/>
          <w14:checkbox>
            <w14:checked w14:val="0"/>
            <w14:checkedState w14:val="2612" w14:font="MS Gothic"/>
            <w14:uncheckedState w14:val="2610" w14:font="MS Gothic"/>
          </w14:checkbox>
        </w:sdtPr>
        <w:sdtContent>
          <w:r w:rsidR="009161BB">
            <w:rPr>
              <w:rFonts w:ascii="MS Gothic" w:eastAsia="MS Gothic" w:hAnsi="MS Gothic" w:hint="eastAsia"/>
            </w:rPr>
            <w:t>☐</w:t>
          </w:r>
        </w:sdtContent>
      </w:sdt>
      <w:r w:rsidR="009161BB">
        <w:t xml:space="preserve"> MIS</w:t>
      </w:r>
    </w:p>
    <w:p w14:paraId="5E305AE4" w14:textId="28A5AB67" w:rsidR="009161BB" w:rsidRDefault="00253A25" w:rsidP="006770C1">
      <w:pPr>
        <w:pStyle w:val="ListNumber"/>
        <w:ind w:left="540" w:hanging="540"/>
      </w:pPr>
      <w:r>
        <w:t>A bar chart showing the total MSAT emissions (aggregate of all primary MSAT) for each affected network and with the VMT charted on a secondary y-axis</w:t>
      </w:r>
      <w:r w:rsidR="007A4DF8">
        <w:t>.</w:t>
      </w:r>
    </w:p>
    <w:p w14:paraId="001BD458" w14:textId="39C8B630" w:rsidR="009161BB" w:rsidRDefault="00000000" w:rsidP="006770C1">
      <w:pPr>
        <w:pStyle w:val="ListNumber"/>
        <w:numPr>
          <w:ilvl w:val="0"/>
          <w:numId w:val="0"/>
        </w:numPr>
        <w:tabs>
          <w:tab w:val="left" w:pos="1890"/>
          <w:tab w:val="left" w:pos="3330"/>
          <w:tab w:val="left" w:pos="4770"/>
        </w:tabs>
        <w:ind w:left="540"/>
      </w:pPr>
      <w:sdt>
        <w:sdtPr>
          <w:alias w:val="Select if applicable"/>
          <w:tag w:val="Select if applicable"/>
          <w:id w:val="-1332292041"/>
          <w14:checkbox>
            <w14:checked w14:val="0"/>
            <w14:checkedState w14:val="2612" w14:font="MS Gothic"/>
            <w14:uncheckedState w14:val="2610" w14:font="MS Gothic"/>
          </w14:checkbox>
        </w:sdtPr>
        <w:sdtContent>
          <w:r w:rsidR="006770C1">
            <w:rPr>
              <w:rFonts w:ascii="MS Gothic" w:eastAsia="MS Gothic" w:hAnsi="MS Gothic" w:hint="eastAsia"/>
            </w:rPr>
            <w:t>☐</w:t>
          </w:r>
        </w:sdtContent>
      </w:sdt>
      <w:r w:rsidR="009161BB">
        <w:t xml:space="preserve"> SAT</w:t>
      </w:r>
      <w:r w:rsidR="009161BB">
        <w:tab/>
      </w:r>
      <w:sdt>
        <w:sdtPr>
          <w:alias w:val="Select if applicable"/>
          <w:tag w:val="Select if applicable"/>
          <w:id w:val="1571161814"/>
          <w14:checkbox>
            <w14:checked w14:val="0"/>
            <w14:checkedState w14:val="2612" w14:font="MS Gothic"/>
            <w14:uncheckedState w14:val="2610" w14:font="MS Gothic"/>
          </w14:checkbox>
        </w:sdtPr>
        <w:sdtContent>
          <w:r w:rsidR="009161BB">
            <w:rPr>
              <w:rFonts w:ascii="MS Gothic" w:eastAsia="MS Gothic" w:hAnsi="MS Gothic" w:hint="eastAsia"/>
            </w:rPr>
            <w:t>☐</w:t>
          </w:r>
        </w:sdtContent>
      </w:sdt>
      <w:r w:rsidR="009161BB">
        <w:t xml:space="preserve"> INC</w:t>
      </w:r>
      <w:r w:rsidR="009161BB">
        <w:tab/>
      </w:r>
      <w:sdt>
        <w:sdtPr>
          <w:alias w:val="Select if applicable"/>
          <w:tag w:val="Select if applicable"/>
          <w:id w:val="2090345764"/>
          <w14:checkbox>
            <w14:checked w14:val="0"/>
            <w14:checkedState w14:val="2612" w14:font="MS Gothic"/>
            <w14:uncheckedState w14:val="2610" w14:font="MS Gothic"/>
          </w14:checkbox>
        </w:sdtPr>
        <w:sdtContent>
          <w:r w:rsidR="009161BB">
            <w:rPr>
              <w:rFonts w:ascii="MS Gothic" w:eastAsia="MS Gothic" w:hAnsi="MS Gothic" w:hint="eastAsia"/>
            </w:rPr>
            <w:t>☐</w:t>
          </w:r>
        </w:sdtContent>
      </w:sdt>
      <w:r w:rsidR="009161BB">
        <w:t xml:space="preserve"> MIS</w:t>
      </w:r>
    </w:p>
    <w:p w14:paraId="46ADDC94" w14:textId="76AD658E" w:rsidR="009161BB" w:rsidRDefault="00497AB5" w:rsidP="006770C1">
      <w:pPr>
        <w:pStyle w:val="ListNumber"/>
        <w:ind w:left="540" w:hanging="540"/>
      </w:pPr>
      <w:r>
        <w:t>A brief analysis of the modeling results</w:t>
      </w:r>
      <w:r w:rsidR="007A4DF8">
        <w:t>.</w:t>
      </w:r>
    </w:p>
    <w:p w14:paraId="16F404D8" w14:textId="05F5B8AD" w:rsidR="009161BB" w:rsidRDefault="00000000" w:rsidP="006770C1">
      <w:pPr>
        <w:pStyle w:val="ListNumber"/>
        <w:numPr>
          <w:ilvl w:val="0"/>
          <w:numId w:val="0"/>
        </w:numPr>
        <w:tabs>
          <w:tab w:val="left" w:pos="1890"/>
          <w:tab w:val="left" w:pos="3330"/>
          <w:tab w:val="left" w:pos="4770"/>
        </w:tabs>
        <w:ind w:left="720" w:hanging="180"/>
      </w:pPr>
      <w:sdt>
        <w:sdtPr>
          <w:alias w:val="Select if applicable"/>
          <w:tag w:val="Select if applicable"/>
          <w:id w:val="1187873550"/>
          <w14:checkbox>
            <w14:checked w14:val="0"/>
            <w14:checkedState w14:val="2612" w14:font="MS Gothic"/>
            <w14:uncheckedState w14:val="2610" w14:font="MS Gothic"/>
          </w14:checkbox>
        </w:sdtPr>
        <w:sdtContent>
          <w:r w:rsidR="006770C1">
            <w:rPr>
              <w:rFonts w:ascii="MS Gothic" w:eastAsia="MS Gothic" w:hAnsi="MS Gothic" w:hint="eastAsia"/>
            </w:rPr>
            <w:t>☐</w:t>
          </w:r>
        </w:sdtContent>
      </w:sdt>
      <w:r w:rsidR="009161BB">
        <w:t xml:space="preserve"> SAT</w:t>
      </w:r>
      <w:r w:rsidR="009161BB">
        <w:tab/>
      </w:r>
      <w:sdt>
        <w:sdtPr>
          <w:alias w:val="Select if applicable"/>
          <w:tag w:val="Select if applicable"/>
          <w:id w:val="34009313"/>
          <w14:checkbox>
            <w14:checked w14:val="0"/>
            <w14:checkedState w14:val="2612" w14:font="MS Gothic"/>
            <w14:uncheckedState w14:val="2610" w14:font="MS Gothic"/>
          </w14:checkbox>
        </w:sdtPr>
        <w:sdtContent>
          <w:r w:rsidR="009161BB">
            <w:rPr>
              <w:rFonts w:ascii="MS Gothic" w:eastAsia="MS Gothic" w:hAnsi="MS Gothic" w:hint="eastAsia"/>
            </w:rPr>
            <w:t>☐</w:t>
          </w:r>
        </w:sdtContent>
      </w:sdt>
      <w:r w:rsidR="009161BB">
        <w:t xml:space="preserve"> INC</w:t>
      </w:r>
      <w:r w:rsidR="009161BB">
        <w:tab/>
      </w:r>
      <w:sdt>
        <w:sdtPr>
          <w:alias w:val="Select if applicable"/>
          <w:tag w:val="Select if applicable"/>
          <w:id w:val="1360699449"/>
          <w14:checkbox>
            <w14:checked w14:val="0"/>
            <w14:checkedState w14:val="2612" w14:font="MS Gothic"/>
            <w14:uncheckedState w14:val="2610" w14:font="MS Gothic"/>
          </w14:checkbox>
        </w:sdtPr>
        <w:sdtContent>
          <w:r w:rsidR="009161BB">
            <w:rPr>
              <w:rFonts w:ascii="MS Gothic" w:eastAsia="MS Gothic" w:hAnsi="MS Gothic" w:hint="eastAsia"/>
            </w:rPr>
            <w:t>☐</w:t>
          </w:r>
        </w:sdtContent>
      </w:sdt>
      <w:r w:rsidR="009161BB">
        <w:t xml:space="preserve"> MIS</w:t>
      </w:r>
    </w:p>
    <w:p w14:paraId="64457817" w14:textId="77777777" w:rsidR="009161BB" w:rsidRDefault="009161BB" w:rsidP="009161BB">
      <w:r w:rsidRPr="00D961B8">
        <w:rPr>
          <w:b/>
          <w:bCs/>
        </w:rPr>
        <w:t>Comments</w:t>
      </w:r>
      <w:r>
        <w:rPr>
          <w:b/>
          <w:bCs/>
        </w:rPr>
        <w:t>:</w:t>
      </w:r>
      <w:r>
        <w:t xml:space="preserve"> </w:t>
      </w:r>
      <w:sdt>
        <w:sdtPr>
          <w:alias w:val="Enter comments as applicable"/>
          <w:tag w:val="Enter comments as applicable"/>
          <w:id w:val="49579137"/>
          <w:placeholder>
            <w:docPart w:val="8F68A95441D04EB394332E260BC16880"/>
          </w:placeholder>
          <w:showingPlcHdr/>
        </w:sdtPr>
        <w:sdtContent>
          <w:r w:rsidRPr="001E3263">
            <w:rPr>
              <w:highlight w:val="lightGray"/>
            </w:rPr>
            <w:t>[</w:t>
          </w:r>
          <w:r w:rsidRPr="001E3263">
            <w:rPr>
              <w:rStyle w:val="PlaceholderText"/>
              <w:color w:val="auto"/>
              <w:highlight w:val="lightGray"/>
            </w:rPr>
            <w:t>Enter comments]</w:t>
          </w:r>
        </w:sdtContent>
      </w:sdt>
    </w:p>
    <w:p w14:paraId="7F9CBBD3" w14:textId="73575C4F" w:rsidR="00497AB5" w:rsidRDefault="2E66287C">
      <w:pPr>
        <w:pStyle w:val="Heading2"/>
      </w:pPr>
      <w:r>
        <w:t>5.0 Conclusion</w:t>
      </w:r>
    </w:p>
    <w:p w14:paraId="3ADE791A" w14:textId="38C64973" w:rsidR="00497AB5" w:rsidRPr="0083685C" w:rsidRDefault="2E66287C" w:rsidP="00CA7151">
      <w:pPr>
        <w:keepNext/>
        <w:keepLines/>
      </w:pPr>
      <w:r>
        <w:t>Does the quantitative MSAT technical report include the following components related to the analysis conclusion?</w:t>
      </w:r>
    </w:p>
    <w:p w14:paraId="03D8A035" w14:textId="751E024D" w:rsidR="00497AB5" w:rsidRDefault="2E66287C" w:rsidP="2E66287C">
      <w:pPr>
        <w:pStyle w:val="ListNumber"/>
        <w:keepNext/>
        <w:keepLines/>
        <w:ind w:left="540" w:hanging="540"/>
        <w:contextualSpacing w:val="0"/>
        <w:rPr>
          <w:color w:val="000000" w:themeColor="text2"/>
          <w:szCs w:val="24"/>
        </w:rPr>
      </w:pPr>
      <w:r>
        <w:t>A statement identifying whether the total MSATs are expected to decrease in the future years analyzed regardless of whether the build or no-build alternative is implemented.</w:t>
      </w:r>
    </w:p>
    <w:p w14:paraId="2886C8DA" w14:textId="5D3853C8" w:rsidR="00497AB5" w:rsidRDefault="00000000" w:rsidP="00CA7151">
      <w:pPr>
        <w:pStyle w:val="ListNumber"/>
        <w:keepNext/>
        <w:keepLines/>
        <w:numPr>
          <w:ilvl w:val="0"/>
          <w:numId w:val="0"/>
        </w:numPr>
        <w:tabs>
          <w:tab w:val="left" w:pos="1890"/>
          <w:tab w:val="left" w:pos="3330"/>
          <w:tab w:val="left" w:pos="4770"/>
        </w:tabs>
        <w:ind w:left="540"/>
        <w:contextualSpacing w:val="0"/>
      </w:pPr>
      <w:sdt>
        <w:sdtPr>
          <w:alias w:val="Select if applicable"/>
          <w:tag w:val="Select if applicable"/>
          <w:id w:val="-1009452359"/>
          <w14:checkbox>
            <w14:checked w14:val="0"/>
            <w14:checkedState w14:val="2612" w14:font="MS Gothic"/>
            <w14:uncheckedState w14:val="2610" w14:font="MS Gothic"/>
          </w14:checkbox>
        </w:sdtPr>
        <w:sdtContent>
          <w:r w:rsidR="2E66287C" w:rsidRPr="2E66287C">
            <w:rPr>
              <w:rFonts w:ascii="MS Gothic" w:eastAsia="MS Gothic" w:hAnsi="MS Gothic"/>
            </w:rPr>
            <w:t>☐</w:t>
          </w:r>
        </w:sdtContent>
      </w:sdt>
      <w:r w:rsidR="2E66287C">
        <w:t xml:space="preserve"> SAT</w:t>
      </w:r>
      <w:r w:rsidR="00CA7151">
        <w:tab/>
      </w:r>
      <w:sdt>
        <w:sdtPr>
          <w:alias w:val="Select if applicable"/>
          <w:tag w:val="Select if applicable"/>
          <w:id w:val="-407777584"/>
          <w14:checkbox>
            <w14:checked w14:val="0"/>
            <w14:checkedState w14:val="2612" w14:font="MS Gothic"/>
            <w14:uncheckedState w14:val="2610" w14:font="MS Gothic"/>
          </w14:checkbox>
        </w:sdtPr>
        <w:sdtContent>
          <w:r w:rsidR="2E66287C" w:rsidRPr="2E66287C">
            <w:rPr>
              <w:rFonts w:ascii="MS Gothic" w:eastAsia="MS Gothic" w:hAnsi="MS Gothic"/>
            </w:rPr>
            <w:t>☐</w:t>
          </w:r>
        </w:sdtContent>
      </w:sdt>
      <w:r w:rsidR="2E66287C">
        <w:t xml:space="preserve"> INC</w:t>
      </w:r>
      <w:r w:rsidR="00CA7151">
        <w:tab/>
      </w:r>
      <w:sdt>
        <w:sdtPr>
          <w:alias w:val="Select if applicable"/>
          <w:tag w:val="Select if applicable"/>
          <w:id w:val="1785455251"/>
          <w14:checkbox>
            <w14:checked w14:val="0"/>
            <w14:checkedState w14:val="2612" w14:font="MS Gothic"/>
            <w14:uncheckedState w14:val="2610" w14:font="MS Gothic"/>
          </w14:checkbox>
        </w:sdtPr>
        <w:sdtContent>
          <w:r w:rsidR="2E66287C" w:rsidRPr="2E66287C">
            <w:rPr>
              <w:rFonts w:ascii="MS Gothic" w:eastAsia="MS Gothic" w:hAnsi="MS Gothic"/>
            </w:rPr>
            <w:t>☐</w:t>
          </w:r>
        </w:sdtContent>
      </w:sdt>
      <w:r w:rsidR="2E66287C">
        <w:t xml:space="preserve"> MIS</w:t>
      </w:r>
    </w:p>
    <w:p w14:paraId="7573AB66" w14:textId="544D8634" w:rsidR="00807D40" w:rsidRDefault="2E66287C">
      <w:pPr>
        <w:keepNext/>
        <w:keepLines/>
      </w:pPr>
      <w:r w:rsidRPr="2E66287C">
        <w:rPr>
          <w:b/>
          <w:bCs/>
        </w:rPr>
        <w:t>Comments:</w:t>
      </w:r>
      <w:r>
        <w:t xml:space="preserve"> </w:t>
      </w:r>
      <w:sdt>
        <w:sdtPr>
          <w:alias w:val="Enter comments as applicable"/>
          <w:tag w:val="Enter comments as applicable"/>
          <w:id w:val="-232387261"/>
          <w:placeholder>
            <w:docPart w:val="AC839A92599549F19D5D75141240BAE9"/>
          </w:placeholder>
          <w:showingPlcHdr/>
        </w:sdtPr>
        <w:sdtContent>
          <w:r w:rsidRPr="2E66287C">
            <w:rPr>
              <w:highlight w:val="lightGray"/>
            </w:rPr>
            <w:t>[</w:t>
          </w:r>
          <w:r w:rsidRPr="2E66287C">
            <w:rPr>
              <w:rStyle w:val="PlaceholderText"/>
              <w:color w:val="auto"/>
              <w:highlight w:val="lightGray"/>
            </w:rPr>
            <w:t>Enter comments]</w:t>
          </w:r>
        </w:sdtContent>
      </w:sdt>
    </w:p>
    <w:p w14:paraId="3D22641D" w14:textId="77777777" w:rsidR="00807D40" w:rsidRDefault="00807D40">
      <w:pPr>
        <w:spacing w:after="0" w:line="240" w:lineRule="auto"/>
      </w:pPr>
      <w:r>
        <w:br w:type="page"/>
      </w:r>
    </w:p>
    <w:p w14:paraId="354E9764" w14:textId="77777777" w:rsidR="00866006" w:rsidRPr="00B06E0A" w:rsidRDefault="00866006" w:rsidP="00866006">
      <w:pPr>
        <w:pStyle w:val="Heading2"/>
      </w:pPr>
      <w:r w:rsidRPr="00B06E0A">
        <w:rPr>
          <w:rStyle w:val="Heading2Char"/>
        </w:rPr>
        <w:lastRenderedPageBreak/>
        <w:t>Revision</w:t>
      </w:r>
      <w:r w:rsidRPr="00B06E0A">
        <w:t xml:space="preserve"> History</w:t>
      </w:r>
    </w:p>
    <w:p w14:paraId="2312A03C" w14:textId="77777777" w:rsidR="00866006" w:rsidRPr="00B06E0A" w:rsidRDefault="00866006" w:rsidP="00866006">
      <w:pPr>
        <w:keepNext/>
        <w:spacing w:line="240" w:lineRule="auto"/>
        <w:rPr>
          <w:b/>
          <w:bCs/>
          <w:iCs/>
          <w:color w:val="000000" w:themeColor="text2"/>
        </w:rPr>
      </w:pPr>
      <w:r w:rsidRPr="00B06E0A">
        <w:rPr>
          <w:b/>
          <w:bCs/>
          <w:iCs/>
          <w:color w:val="000000" w:themeColor="text2"/>
        </w:rPr>
        <w:t xml:space="preserve">Table </w:t>
      </w:r>
      <w:r w:rsidRPr="00B06E0A">
        <w:rPr>
          <w:b/>
          <w:bCs/>
          <w:iCs/>
          <w:color w:val="000000" w:themeColor="text2"/>
        </w:rPr>
        <w:fldChar w:fldCharType="begin"/>
      </w:r>
      <w:r w:rsidRPr="00B06E0A">
        <w:rPr>
          <w:b/>
          <w:bCs/>
          <w:iCs/>
          <w:color w:val="000000" w:themeColor="text2"/>
        </w:rPr>
        <w:instrText xml:space="preserve"> SEQ Table \* ARABIC </w:instrText>
      </w:r>
      <w:r w:rsidRPr="00B06E0A">
        <w:rPr>
          <w:b/>
          <w:bCs/>
          <w:iCs/>
          <w:color w:val="000000" w:themeColor="text2"/>
        </w:rPr>
        <w:fldChar w:fldCharType="separate"/>
      </w:r>
      <w:r w:rsidRPr="00B06E0A">
        <w:rPr>
          <w:b/>
          <w:bCs/>
          <w:iCs/>
          <w:noProof/>
          <w:color w:val="000000" w:themeColor="text2"/>
        </w:rPr>
        <w:t>1</w:t>
      </w:r>
      <w:r w:rsidRPr="00B06E0A">
        <w:rPr>
          <w:b/>
          <w:bCs/>
          <w:iCs/>
          <w:color w:val="000000" w:themeColor="text2"/>
        </w:rPr>
        <w:fldChar w:fldCharType="end"/>
      </w:r>
      <w:r w:rsidRPr="00B06E0A">
        <w:rPr>
          <w:b/>
          <w:bCs/>
          <w:iCs/>
          <w:color w:val="000000" w:themeColor="text2"/>
        </w:rPr>
        <w:t>. Document revision history</w:t>
      </w:r>
    </w:p>
    <w:tbl>
      <w:tblPr>
        <w:tblStyle w:val="ATFTxDOTTable"/>
        <w:tblW w:w="0" w:type="auto"/>
        <w:tblInd w:w="0" w:type="dxa"/>
        <w:tblLook w:val="0420" w:firstRow="1" w:lastRow="0" w:firstColumn="0" w:lastColumn="0" w:noHBand="0" w:noVBand="1"/>
        <w:tblCaption w:val="Document revision history"/>
      </w:tblPr>
      <w:tblGrid>
        <w:gridCol w:w="2425"/>
        <w:gridCol w:w="8365"/>
      </w:tblGrid>
      <w:tr w:rsidR="00866006" w:rsidRPr="00B06E0A" w14:paraId="41067B9D" w14:textId="77777777" w:rsidTr="00667D2F">
        <w:trPr>
          <w:cnfStyle w:val="100000000000" w:firstRow="1" w:lastRow="0" w:firstColumn="0" w:lastColumn="0" w:oddVBand="0" w:evenVBand="0" w:oddHBand="0" w:evenHBand="0" w:firstRowFirstColumn="0" w:firstRowLastColumn="0" w:lastRowFirstColumn="0" w:lastRowLastColumn="0"/>
          <w:cantSplit/>
          <w:tblHeader/>
        </w:trPr>
        <w:tc>
          <w:tcPr>
            <w:tcW w:w="2425" w:type="dxa"/>
          </w:tcPr>
          <w:p w14:paraId="1C99ED86" w14:textId="77777777" w:rsidR="00866006" w:rsidRPr="00B06E0A" w:rsidRDefault="00866006" w:rsidP="00667D2F">
            <w:pPr>
              <w:spacing w:after="0"/>
              <w:rPr>
                <w:rFonts w:asciiTheme="minorHAnsi" w:eastAsiaTheme="minorHAnsi" w:hAnsiTheme="minorHAnsi" w:cstheme="minorBidi"/>
                <w:bCs/>
                <w:color w:val="FFFFFF" w:themeColor="background1"/>
              </w:rPr>
            </w:pPr>
            <w:r w:rsidRPr="00B06E0A">
              <w:rPr>
                <w:rFonts w:asciiTheme="minorHAnsi" w:eastAsiaTheme="minorHAnsi" w:hAnsiTheme="minorHAnsi" w:cstheme="minorBidi"/>
                <w:bCs/>
                <w:color w:val="FFFFFF" w:themeColor="background1"/>
              </w:rPr>
              <w:t>Effective date (month year)</w:t>
            </w:r>
          </w:p>
        </w:tc>
        <w:tc>
          <w:tcPr>
            <w:tcW w:w="8365" w:type="dxa"/>
          </w:tcPr>
          <w:p w14:paraId="5839EB58" w14:textId="77777777" w:rsidR="00866006" w:rsidRPr="00B06E0A" w:rsidRDefault="00866006" w:rsidP="00667D2F">
            <w:pPr>
              <w:spacing w:after="0"/>
              <w:rPr>
                <w:rFonts w:asciiTheme="minorHAnsi" w:eastAsiaTheme="minorHAnsi" w:hAnsiTheme="minorHAnsi" w:cstheme="minorBidi"/>
                <w:bCs/>
                <w:color w:val="FFFFFF" w:themeColor="background1"/>
              </w:rPr>
            </w:pPr>
            <w:r w:rsidRPr="00B06E0A">
              <w:rPr>
                <w:rFonts w:asciiTheme="minorHAnsi" w:eastAsiaTheme="minorHAnsi" w:hAnsiTheme="minorHAnsi" w:cstheme="minorBidi"/>
                <w:bCs/>
                <w:color w:val="FFFFFF" w:themeColor="background1"/>
              </w:rPr>
              <w:t>Reason for and description of change</w:t>
            </w:r>
          </w:p>
        </w:tc>
      </w:tr>
      <w:tr w:rsidR="00866006" w:rsidRPr="00B06E0A" w14:paraId="33CE5263" w14:textId="77777777" w:rsidTr="00667D2F">
        <w:trPr>
          <w:cnfStyle w:val="000000100000" w:firstRow="0" w:lastRow="0" w:firstColumn="0" w:lastColumn="0" w:oddVBand="0" w:evenVBand="0" w:oddHBand="1" w:evenHBand="0" w:firstRowFirstColumn="0" w:firstRowLastColumn="0" w:lastRowFirstColumn="0" w:lastRowLastColumn="0"/>
          <w:cantSplit/>
        </w:trPr>
        <w:tc>
          <w:tcPr>
            <w:tcW w:w="2425" w:type="dxa"/>
          </w:tcPr>
          <w:p w14:paraId="30C11E69" w14:textId="77777777" w:rsidR="00866006" w:rsidRPr="00B06E0A" w:rsidRDefault="00866006" w:rsidP="00667D2F">
            <w:pPr>
              <w:spacing w:after="0"/>
              <w:rPr>
                <w:rFonts w:asciiTheme="minorHAnsi" w:eastAsiaTheme="minorHAnsi" w:hAnsiTheme="minorHAnsi" w:cstheme="minorBidi"/>
              </w:rPr>
            </w:pPr>
            <w:r w:rsidRPr="00B06E0A">
              <w:rPr>
                <w:rFonts w:asciiTheme="minorHAnsi" w:eastAsiaTheme="minorHAnsi" w:hAnsiTheme="minorHAnsi" w:cstheme="minorBidi"/>
              </w:rPr>
              <w:t>April 2026</w:t>
            </w:r>
          </w:p>
        </w:tc>
        <w:tc>
          <w:tcPr>
            <w:tcW w:w="8365" w:type="dxa"/>
            <w:vAlign w:val="top"/>
          </w:tcPr>
          <w:p w14:paraId="7BB87CF4" w14:textId="77777777" w:rsidR="00866006" w:rsidRPr="00B06E0A" w:rsidRDefault="00866006" w:rsidP="00667D2F">
            <w:pPr>
              <w:rPr>
                <w:rFonts w:asciiTheme="minorHAnsi" w:eastAsiaTheme="minorHAnsi" w:hAnsiTheme="minorHAnsi" w:cstheme="minorBidi"/>
              </w:rPr>
            </w:pPr>
            <w:r w:rsidRPr="00B06E0A">
              <w:rPr>
                <w:rFonts w:asciiTheme="minorHAnsi" w:eastAsiaTheme="minorHAnsi" w:hAnsiTheme="minorHAnsi" w:cstheme="minorBidi"/>
              </w:rPr>
              <w:t xml:space="preserve">Version </w:t>
            </w:r>
            <w:r>
              <w:rPr>
                <w:rFonts w:asciiTheme="minorHAnsi" w:eastAsiaTheme="minorHAnsi" w:hAnsiTheme="minorHAnsi" w:cstheme="minorBidi"/>
              </w:rPr>
              <w:t>2</w:t>
            </w:r>
          </w:p>
          <w:p w14:paraId="6F9EA289" w14:textId="77777777" w:rsidR="00866006" w:rsidRPr="00B06E0A" w:rsidRDefault="00866006" w:rsidP="00667D2F">
            <w:pPr>
              <w:pStyle w:val="ListBullet"/>
            </w:pPr>
            <w:r w:rsidRPr="00B06E0A">
              <w:t>Updated to comply with accessibility and TxDOT branding standards.</w:t>
            </w:r>
          </w:p>
        </w:tc>
      </w:tr>
      <w:tr w:rsidR="00866006" w:rsidRPr="00B06E0A" w14:paraId="297ACD70" w14:textId="77777777" w:rsidTr="00667D2F">
        <w:trPr>
          <w:cnfStyle w:val="000000010000" w:firstRow="0" w:lastRow="0" w:firstColumn="0" w:lastColumn="0" w:oddVBand="0" w:evenVBand="0" w:oddHBand="0" w:evenHBand="1" w:firstRowFirstColumn="0" w:firstRowLastColumn="0" w:lastRowFirstColumn="0" w:lastRowLastColumn="0"/>
          <w:cantSplit/>
        </w:trPr>
        <w:tc>
          <w:tcPr>
            <w:tcW w:w="2425" w:type="dxa"/>
          </w:tcPr>
          <w:p w14:paraId="0D3B7A1B" w14:textId="77777777" w:rsidR="00866006" w:rsidRPr="00B06E0A" w:rsidRDefault="00866006" w:rsidP="00667D2F">
            <w:pPr>
              <w:spacing w:after="0"/>
              <w:rPr>
                <w:rFonts w:asciiTheme="minorHAnsi" w:eastAsiaTheme="minorHAnsi" w:hAnsiTheme="minorHAnsi" w:cstheme="minorBidi"/>
              </w:rPr>
            </w:pPr>
            <w:r w:rsidRPr="00112670">
              <w:rPr>
                <w:rStyle w:val="PlaceholderText"/>
                <w:color w:val="auto"/>
              </w:rPr>
              <w:t>September 2015</w:t>
            </w:r>
          </w:p>
        </w:tc>
        <w:tc>
          <w:tcPr>
            <w:tcW w:w="8365" w:type="dxa"/>
          </w:tcPr>
          <w:p w14:paraId="3DC824FE" w14:textId="77777777" w:rsidR="00866006" w:rsidRPr="00B06E0A" w:rsidRDefault="00866006" w:rsidP="00667D2F">
            <w:pPr>
              <w:rPr>
                <w:rFonts w:asciiTheme="minorHAnsi" w:eastAsiaTheme="minorHAnsi" w:hAnsiTheme="minorHAnsi" w:cstheme="minorBidi"/>
              </w:rPr>
            </w:pPr>
            <w:r w:rsidRPr="00B06E0A">
              <w:rPr>
                <w:rFonts w:asciiTheme="minorHAnsi" w:eastAsiaTheme="minorHAnsi" w:hAnsiTheme="minorHAnsi" w:cstheme="minorBidi"/>
              </w:rPr>
              <w:t xml:space="preserve">Version </w:t>
            </w:r>
            <w:r>
              <w:rPr>
                <w:rFonts w:asciiTheme="minorHAnsi" w:eastAsiaTheme="minorHAnsi" w:hAnsiTheme="minorHAnsi" w:cstheme="minorBidi"/>
              </w:rPr>
              <w:t>1</w:t>
            </w:r>
          </w:p>
          <w:p w14:paraId="423FED2E" w14:textId="26F971FC" w:rsidR="00866006" w:rsidRPr="00B06E0A" w:rsidRDefault="00270218" w:rsidP="00667D2F">
            <w:pPr>
              <w:pStyle w:val="ListBullet"/>
            </w:pPr>
            <w:r w:rsidRPr="00270218">
              <w:t>Used by TxDOT to review a quantitative MSAT technical report for TxDOT projects</w:t>
            </w:r>
            <w:r>
              <w:t>.</w:t>
            </w:r>
          </w:p>
        </w:tc>
      </w:tr>
    </w:tbl>
    <w:p w14:paraId="6727FF5A" w14:textId="77777777" w:rsidR="00866006" w:rsidRPr="00B06E0A" w:rsidRDefault="00866006" w:rsidP="00270218">
      <w:pPr>
        <w:tabs>
          <w:tab w:val="left" w:pos="9060"/>
        </w:tabs>
      </w:pPr>
    </w:p>
    <w:sectPr w:rsidR="00866006" w:rsidRPr="00B06E0A" w:rsidSect="0010454F">
      <w:headerReference w:type="default" r:id="rId11"/>
      <w:footerReference w:type="default" r:id="rId12"/>
      <w:headerReference w:type="first" r:id="rId13"/>
      <w:pgSz w:w="12240" w:h="15840" w:code="1"/>
      <w:pgMar w:top="720" w:right="720" w:bottom="720" w:left="720" w:header="43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37F44" w14:textId="77777777" w:rsidR="00745C81" w:rsidRDefault="00745C81" w:rsidP="00CE2B96">
      <w:pPr>
        <w:spacing w:after="0"/>
      </w:pPr>
      <w:r>
        <w:separator/>
      </w:r>
    </w:p>
  </w:endnote>
  <w:endnote w:type="continuationSeparator" w:id="0">
    <w:p w14:paraId="3F77AC58" w14:textId="77777777" w:rsidR="00745C81" w:rsidRDefault="00745C81" w:rsidP="00CE2B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9E893" w14:textId="255C8E61" w:rsidR="00E15D9F" w:rsidRPr="00A07068" w:rsidRDefault="00C02127" w:rsidP="0010454F">
    <w:pPr>
      <w:pStyle w:val="Footer"/>
      <w:spacing w:before="360" w:line="360" w:lineRule="auto"/>
      <w:jc w:val="right"/>
      <w:rPr>
        <w:b/>
        <w:bCs/>
        <w:color w:val="0056A9"/>
      </w:rPr>
    </w:pPr>
    <w:r w:rsidRPr="00FF6912">
      <w:rPr>
        <w:noProof/>
        <w:color w:val="0056A9" w:themeColor="accent1"/>
      </w:rPr>
      <mc:AlternateContent>
        <mc:Choice Requires="wps">
          <w:drawing>
            <wp:anchor distT="0" distB="0" distL="114300" distR="114300" simplePos="0" relativeHeight="251659264" behindDoc="0" locked="0" layoutInCell="1" allowOverlap="1" wp14:anchorId="7A8C9B62" wp14:editId="7F320A90">
              <wp:simplePos x="0" y="0"/>
              <wp:positionH relativeFrom="margin">
                <wp:posOffset>0</wp:posOffset>
              </wp:positionH>
              <wp:positionV relativeFrom="paragraph">
                <wp:posOffset>86065</wp:posOffset>
              </wp:positionV>
              <wp:extent cx="6844381" cy="6795"/>
              <wp:effectExtent l="0" t="0" r="13970" b="31750"/>
              <wp:wrapNone/>
              <wp:docPr id="2" name="AutoShap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44381" cy="6795"/>
                      </a:xfrm>
                      <a:prstGeom prst="straightConnector1">
                        <a:avLst/>
                      </a:prstGeom>
                      <a:noFill/>
                      <a:ln w="9525">
                        <a:solidFill>
                          <a:srgbClr val="D81F26"/>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5ABC91" id="_x0000_t32" coordsize="21600,21600" o:spt="32" o:oned="t" path="m,l21600,21600e" filled="f">
              <v:path arrowok="t" fillok="f" o:connecttype="none"/>
              <o:lock v:ext="edit" shapetype="t"/>
            </v:shapetype>
            <v:shape id="AutoShape 12" o:spid="_x0000_s1026" type="#_x0000_t32" alt="&quot;&quot;" style="position:absolute;margin-left:0;margin-top:6.8pt;width:538.95pt;height:.5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" strokecolor="#d81f26">
              <w10:wrap anchorx="margin"/>
            </v:shape>
          </w:pict>
        </mc:Fallback>
      </mc:AlternateContent>
    </w:r>
    <w:r w:rsidR="001B55D3" w:rsidRPr="00FF6912">
      <w:rPr>
        <w:color w:val="0056A9" w:themeColor="accent1"/>
      </w:rPr>
      <w:t xml:space="preserve"> </w:t>
    </w:r>
    <w:r w:rsidR="00C54B11" w:rsidRPr="00C54B11">
      <w:rPr>
        <w:noProof/>
        <w:color w:val="0056A9" w:themeColor="accent1"/>
      </w:rPr>
      <w:t>Review Standard for a Quantitative Mobile Source Air Toxics Technical Report</w:t>
    </w:r>
    <w:r w:rsidR="00025D0D" w:rsidRPr="00025D0D">
      <w:rPr>
        <w:noProof/>
        <w:color w:val="0056A9" w:themeColor="accent1"/>
      </w:rPr>
      <w:t xml:space="preserve"> </w:t>
    </w:r>
    <w:r w:rsidR="00BD2218" w:rsidRPr="009E532E">
      <w:rPr>
        <w:color w:val="0056A9"/>
      </w:rPr>
      <w:t>|</w:t>
    </w:r>
    <w:r w:rsidR="00BD2218" w:rsidRPr="001B55D3">
      <w:rPr>
        <w:color w:val="0056A9"/>
      </w:rPr>
      <w:t xml:space="preserve"> </w:t>
    </w:r>
    <w:r w:rsidR="00BD2218" w:rsidRPr="00BD2218">
      <w:rPr>
        <w:b/>
        <w:bCs/>
        <w:color w:val="0056A9"/>
      </w:rPr>
      <w:fldChar w:fldCharType="begin"/>
    </w:r>
    <w:r w:rsidR="00BD2218" w:rsidRPr="00BD2218">
      <w:rPr>
        <w:b/>
        <w:bCs/>
        <w:color w:val="0056A9"/>
      </w:rPr>
      <w:instrText xml:space="preserve"> PAGE   \* MERGEFORMAT </w:instrText>
    </w:r>
    <w:r w:rsidR="00BD2218" w:rsidRPr="00BD2218">
      <w:rPr>
        <w:b/>
        <w:bCs/>
        <w:color w:val="0056A9"/>
      </w:rPr>
      <w:fldChar w:fldCharType="separate"/>
    </w:r>
    <w:r w:rsidR="00BD2218" w:rsidRPr="00BD2218">
      <w:rPr>
        <w:b/>
        <w:bCs/>
        <w:noProof/>
        <w:color w:val="0056A9"/>
      </w:rPr>
      <w:t>1</w:t>
    </w:r>
    <w:r w:rsidR="00BD2218" w:rsidRPr="00BD2218">
      <w:rPr>
        <w:b/>
        <w:bCs/>
        <w:noProof/>
        <w:color w:val="0056A9"/>
      </w:rPr>
      <w:fldChar w:fldCharType="end"/>
    </w:r>
  </w:p>
  <w:p w14:paraId="036C38D5" w14:textId="77777777" w:rsidR="002376C2" w:rsidRDefault="0023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7595B" w14:textId="77777777" w:rsidR="00745C81" w:rsidRDefault="00745C81" w:rsidP="00CE2B96">
      <w:pPr>
        <w:spacing w:after="0"/>
      </w:pPr>
      <w:r>
        <w:separator/>
      </w:r>
    </w:p>
  </w:footnote>
  <w:footnote w:type="continuationSeparator" w:id="0">
    <w:p w14:paraId="3677925E" w14:textId="77777777" w:rsidR="00745C81" w:rsidRDefault="00745C81" w:rsidP="00CE2B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F242" w14:textId="77777777" w:rsidR="001705BC" w:rsidRDefault="009E532E" w:rsidP="001705BC">
    <w:pPr>
      <w:pStyle w:val="Header"/>
      <w:spacing w:after="400"/>
      <w:jc w:val="right"/>
    </w:pPr>
    <w:r>
      <w:rPr>
        <w:noProof/>
      </w:rPr>
      <w:drawing>
        <wp:inline distT="0" distB="0" distL="0" distR="0" wp14:anchorId="10020805" wp14:editId="38FA6F4C">
          <wp:extent cx="2020824" cy="384048"/>
          <wp:effectExtent l="0" t="0" r="0" b="0"/>
          <wp:docPr id="1517796457" name="Picture 1"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796457" name="Picture 1" descr="Texas Department of Transportation logo"/>
                  <pic:cNvPicPr/>
                </pic:nvPicPr>
                <pic:blipFill>
                  <a:blip r:embed="rId1">
                    <a:extLst>
                      <a:ext uri="{28A0092B-C50C-407E-A947-70E740481C1C}">
                        <a14:useLocalDpi xmlns:a14="http://schemas.microsoft.com/office/drawing/2010/main" val="0"/>
                      </a:ext>
                    </a:extLst>
                  </a:blip>
                  <a:stretch>
                    <a:fillRect/>
                  </a:stretch>
                </pic:blipFill>
                <pic:spPr>
                  <a:xfrm>
                    <a:off x="0" y="0"/>
                    <a:ext cx="2020824" cy="38404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BDCF" w14:textId="77777777" w:rsidR="00CE2B96" w:rsidRPr="002A75F2" w:rsidRDefault="00CE2B96" w:rsidP="002A75F2">
    <w:pPr>
      <w:spacing w:after="2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57023969"/>
    <w:multiLevelType w:val="hybridMultilevel"/>
    <w:tmpl w:val="F5823984"/>
    <w:lvl w:ilvl="0" w:tplc="09401648">
      <w:start w:val="1"/>
      <w:numFmt w:val="bullet"/>
      <w:lvlText w:val=""/>
      <w:lvlJc w:val="left"/>
      <w:pPr>
        <w:ind w:left="720" w:hanging="360"/>
      </w:pPr>
      <w:rPr>
        <w:rFonts w:ascii="Symbol" w:hAnsi="Symbol" w:hint="default"/>
      </w:rPr>
    </w:lvl>
    <w:lvl w:ilvl="1" w:tplc="07522660">
      <w:start w:val="1"/>
      <w:numFmt w:val="bullet"/>
      <w:lvlText w:val="o"/>
      <w:lvlJc w:val="left"/>
      <w:pPr>
        <w:ind w:left="1440" w:hanging="360"/>
      </w:pPr>
      <w:rPr>
        <w:rFonts w:ascii="Courier New" w:hAnsi="Courier New" w:hint="default"/>
      </w:rPr>
    </w:lvl>
    <w:lvl w:ilvl="2" w:tplc="BA96B9EA">
      <w:start w:val="1"/>
      <w:numFmt w:val="bullet"/>
      <w:lvlText w:val=""/>
      <w:lvlJc w:val="left"/>
      <w:pPr>
        <w:ind w:left="2160" w:hanging="360"/>
      </w:pPr>
      <w:rPr>
        <w:rFonts w:ascii="Wingdings" w:hAnsi="Wingdings" w:hint="default"/>
      </w:rPr>
    </w:lvl>
    <w:lvl w:ilvl="3" w:tplc="E1E25CF8">
      <w:start w:val="1"/>
      <w:numFmt w:val="bullet"/>
      <w:lvlText w:val=""/>
      <w:lvlJc w:val="left"/>
      <w:pPr>
        <w:ind w:left="2880" w:hanging="360"/>
      </w:pPr>
      <w:rPr>
        <w:rFonts w:ascii="Symbol" w:hAnsi="Symbol" w:hint="default"/>
      </w:rPr>
    </w:lvl>
    <w:lvl w:ilvl="4" w:tplc="0030A1FE">
      <w:start w:val="1"/>
      <w:numFmt w:val="bullet"/>
      <w:lvlText w:val="o"/>
      <w:lvlJc w:val="left"/>
      <w:pPr>
        <w:ind w:left="3600" w:hanging="360"/>
      </w:pPr>
      <w:rPr>
        <w:rFonts w:ascii="Courier New" w:hAnsi="Courier New" w:hint="default"/>
      </w:rPr>
    </w:lvl>
    <w:lvl w:ilvl="5" w:tplc="2708C1F6">
      <w:start w:val="1"/>
      <w:numFmt w:val="bullet"/>
      <w:lvlText w:val=""/>
      <w:lvlJc w:val="left"/>
      <w:pPr>
        <w:ind w:left="4320" w:hanging="360"/>
      </w:pPr>
      <w:rPr>
        <w:rFonts w:ascii="Wingdings" w:hAnsi="Wingdings" w:hint="default"/>
      </w:rPr>
    </w:lvl>
    <w:lvl w:ilvl="6" w:tplc="83CA3D5E">
      <w:start w:val="1"/>
      <w:numFmt w:val="bullet"/>
      <w:lvlText w:val=""/>
      <w:lvlJc w:val="left"/>
      <w:pPr>
        <w:ind w:left="5040" w:hanging="360"/>
      </w:pPr>
      <w:rPr>
        <w:rFonts w:ascii="Symbol" w:hAnsi="Symbol" w:hint="default"/>
      </w:rPr>
    </w:lvl>
    <w:lvl w:ilvl="7" w:tplc="CE16CB3E">
      <w:start w:val="1"/>
      <w:numFmt w:val="bullet"/>
      <w:lvlText w:val="o"/>
      <w:lvlJc w:val="left"/>
      <w:pPr>
        <w:ind w:left="5760" w:hanging="360"/>
      </w:pPr>
      <w:rPr>
        <w:rFonts w:ascii="Courier New" w:hAnsi="Courier New" w:hint="default"/>
      </w:rPr>
    </w:lvl>
    <w:lvl w:ilvl="8" w:tplc="C452F1DA">
      <w:start w:val="1"/>
      <w:numFmt w:val="bullet"/>
      <w:lvlText w:val=""/>
      <w:lvlJc w:val="left"/>
      <w:pPr>
        <w:ind w:left="6480" w:hanging="360"/>
      </w:pPr>
      <w:rPr>
        <w:rFonts w:ascii="Wingdings" w:hAnsi="Wingdings" w:hint="default"/>
      </w:rPr>
    </w:lvl>
  </w:abstractNum>
  <w:abstractNum w:abstractNumId="2" w15:restartNumberingAfterBreak="0">
    <w:nsid w:val="725D5932"/>
    <w:multiLevelType w:val="hybridMultilevel"/>
    <w:tmpl w:val="5F5A9CDE"/>
    <w:lvl w:ilvl="0" w:tplc="7A2E9760">
      <w:start w:val="1"/>
      <w:numFmt w:val="bullet"/>
      <w:lvlText w:val=""/>
      <w:lvlJc w:val="left"/>
      <w:pPr>
        <w:ind w:left="720" w:hanging="360"/>
      </w:pPr>
      <w:rPr>
        <w:rFonts w:ascii="Symbol" w:hAnsi="Symbol" w:hint="default"/>
      </w:rPr>
    </w:lvl>
    <w:lvl w:ilvl="1" w:tplc="AD9EF3A0">
      <w:start w:val="1"/>
      <w:numFmt w:val="bullet"/>
      <w:lvlText w:val="o"/>
      <w:lvlJc w:val="left"/>
      <w:pPr>
        <w:ind w:left="1440" w:hanging="360"/>
      </w:pPr>
      <w:rPr>
        <w:rFonts w:ascii="Courier New" w:hAnsi="Courier New" w:hint="default"/>
      </w:rPr>
    </w:lvl>
    <w:lvl w:ilvl="2" w:tplc="FBE2AD1E">
      <w:start w:val="1"/>
      <w:numFmt w:val="bullet"/>
      <w:lvlText w:val=""/>
      <w:lvlJc w:val="left"/>
      <w:pPr>
        <w:ind w:left="2160" w:hanging="360"/>
      </w:pPr>
      <w:rPr>
        <w:rFonts w:ascii="Wingdings" w:hAnsi="Wingdings" w:hint="default"/>
      </w:rPr>
    </w:lvl>
    <w:lvl w:ilvl="3" w:tplc="F40859AC">
      <w:start w:val="1"/>
      <w:numFmt w:val="bullet"/>
      <w:lvlText w:val=""/>
      <w:lvlJc w:val="left"/>
      <w:pPr>
        <w:ind w:left="2880" w:hanging="360"/>
      </w:pPr>
      <w:rPr>
        <w:rFonts w:ascii="Symbol" w:hAnsi="Symbol" w:hint="default"/>
      </w:rPr>
    </w:lvl>
    <w:lvl w:ilvl="4" w:tplc="95D0D042">
      <w:start w:val="1"/>
      <w:numFmt w:val="bullet"/>
      <w:lvlText w:val="o"/>
      <w:lvlJc w:val="left"/>
      <w:pPr>
        <w:ind w:left="3600" w:hanging="360"/>
      </w:pPr>
      <w:rPr>
        <w:rFonts w:ascii="Courier New" w:hAnsi="Courier New" w:hint="default"/>
      </w:rPr>
    </w:lvl>
    <w:lvl w:ilvl="5" w:tplc="3058068E">
      <w:start w:val="1"/>
      <w:numFmt w:val="bullet"/>
      <w:lvlText w:val=""/>
      <w:lvlJc w:val="left"/>
      <w:pPr>
        <w:ind w:left="4320" w:hanging="360"/>
      </w:pPr>
      <w:rPr>
        <w:rFonts w:ascii="Wingdings" w:hAnsi="Wingdings" w:hint="default"/>
      </w:rPr>
    </w:lvl>
    <w:lvl w:ilvl="6" w:tplc="C3FACA12">
      <w:start w:val="1"/>
      <w:numFmt w:val="bullet"/>
      <w:lvlText w:val=""/>
      <w:lvlJc w:val="left"/>
      <w:pPr>
        <w:ind w:left="5040" w:hanging="360"/>
      </w:pPr>
      <w:rPr>
        <w:rFonts w:ascii="Symbol" w:hAnsi="Symbol" w:hint="default"/>
      </w:rPr>
    </w:lvl>
    <w:lvl w:ilvl="7" w:tplc="B7364918">
      <w:start w:val="1"/>
      <w:numFmt w:val="bullet"/>
      <w:lvlText w:val="o"/>
      <w:lvlJc w:val="left"/>
      <w:pPr>
        <w:ind w:left="5760" w:hanging="360"/>
      </w:pPr>
      <w:rPr>
        <w:rFonts w:ascii="Courier New" w:hAnsi="Courier New" w:hint="default"/>
      </w:rPr>
    </w:lvl>
    <w:lvl w:ilvl="8" w:tplc="75CEF924">
      <w:start w:val="1"/>
      <w:numFmt w:val="bullet"/>
      <w:lvlText w:val=""/>
      <w:lvlJc w:val="left"/>
      <w:pPr>
        <w:ind w:left="6480" w:hanging="360"/>
      </w:pPr>
      <w:rPr>
        <w:rFonts w:ascii="Wingdings" w:hAnsi="Wingdings" w:hint="default"/>
      </w:rPr>
    </w:lvl>
  </w:abstractNum>
  <w:abstractNum w:abstractNumId="3" w15:restartNumberingAfterBreak="0">
    <w:nsid w:val="7AFD11F3"/>
    <w:multiLevelType w:val="multilevel"/>
    <w:tmpl w:val="1C3A27A0"/>
    <w:lvl w:ilvl="0">
      <w:start w:val="1"/>
      <w:numFmt w:val="bullet"/>
      <w:pStyle w:val="ListBullet"/>
      <w:lvlText w:val=""/>
      <w:lvlJc w:val="left"/>
      <w:pPr>
        <w:ind w:left="360" w:hanging="360"/>
      </w:pPr>
      <w:rPr>
        <w:rFonts w:ascii="Symbol" w:hAnsi="Symbol" w:hint="default"/>
        <w:color w:val="0056A9" w:themeColor="accent1"/>
      </w:rPr>
    </w:lvl>
    <w:lvl w:ilvl="1">
      <w:start w:val="1"/>
      <w:numFmt w:val="bullet"/>
      <w:lvlText w:val="–"/>
      <w:lvlJc w:val="left"/>
      <w:pPr>
        <w:ind w:left="720" w:hanging="360"/>
      </w:pPr>
      <w:rPr>
        <w:rFonts w:ascii="Franklin Gothic Book" w:hAnsi="Franklin Gothic Book" w:hint="default"/>
        <w:color w:val="0056A9" w:themeColor="accent1"/>
      </w:rPr>
    </w:lvl>
    <w:lvl w:ilvl="2">
      <w:start w:val="1"/>
      <w:numFmt w:val="bullet"/>
      <w:lvlText w:val=""/>
      <w:lvlJc w:val="left"/>
      <w:pPr>
        <w:ind w:left="1080" w:hanging="360"/>
      </w:pPr>
      <w:rPr>
        <w:rFonts w:ascii="Wingdings" w:hAnsi="Wingdings" w:hint="default"/>
        <w:color w:val="0056A9" w:themeColor="accent1"/>
      </w:rPr>
    </w:lvl>
    <w:lvl w:ilvl="3">
      <w:start w:val="1"/>
      <w:numFmt w:val="bullet"/>
      <w:lvlText w:val=""/>
      <w:lvlJc w:val="left"/>
      <w:pPr>
        <w:ind w:left="1440" w:hanging="360"/>
      </w:pPr>
      <w:rPr>
        <w:rFonts w:ascii="Symbol" w:hAnsi="Symbol" w:hint="default"/>
        <w:color w:val="0056A9" w:themeColor="accent1"/>
      </w:rPr>
    </w:lvl>
    <w:lvl w:ilvl="4">
      <w:start w:val="1"/>
      <w:numFmt w:val="bullet"/>
      <w:lvlText w:val="°"/>
      <w:lvlJc w:val="left"/>
      <w:pPr>
        <w:ind w:left="1800" w:hanging="360"/>
      </w:pPr>
      <w:rPr>
        <w:rFonts w:ascii="Verdana" w:hAnsi="Verdana" w:hint="default"/>
        <w:color w:val="0056A9" w:themeColor="accent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818038231">
    <w:abstractNumId w:val="2"/>
  </w:num>
  <w:num w:numId="2" w16cid:durableId="856890627">
    <w:abstractNumId w:val="1"/>
  </w:num>
  <w:num w:numId="3" w16cid:durableId="486940803">
    <w:abstractNumId w:val="3"/>
  </w:num>
  <w:num w:numId="4" w16cid:durableId="945039576">
    <w:abstractNumId w:val="0"/>
  </w:num>
  <w:num w:numId="5" w16cid:durableId="6520289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6708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8067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7682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91268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3467795">
    <w:abstractNumId w:val="0"/>
  </w:num>
  <w:num w:numId="11" w16cid:durableId="20358364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53872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3144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36934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72823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c3UPSTwOP0x4MsbNN6M4MbMmOVxoDqPZr4N+qe9da6S/z2fLQcXv16v0m7hsTxkcQCZ1Db0iVU7JCsuKU9Cp1g==" w:salt="SzPEKr00d5IEo1sdjUulY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85C"/>
    <w:rsid w:val="00000636"/>
    <w:rsid w:val="00013CDF"/>
    <w:rsid w:val="0001438A"/>
    <w:rsid w:val="00015F84"/>
    <w:rsid w:val="00025D0D"/>
    <w:rsid w:val="0003040F"/>
    <w:rsid w:val="0003296A"/>
    <w:rsid w:val="000335B0"/>
    <w:rsid w:val="00040F73"/>
    <w:rsid w:val="00041BE7"/>
    <w:rsid w:val="00042206"/>
    <w:rsid w:val="00043D68"/>
    <w:rsid w:val="00047B9D"/>
    <w:rsid w:val="00051E7A"/>
    <w:rsid w:val="0005583F"/>
    <w:rsid w:val="00070175"/>
    <w:rsid w:val="00070546"/>
    <w:rsid w:val="00073C60"/>
    <w:rsid w:val="00074844"/>
    <w:rsid w:val="00075AE3"/>
    <w:rsid w:val="000940FB"/>
    <w:rsid w:val="000A3236"/>
    <w:rsid w:val="000A32A0"/>
    <w:rsid w:val="000A5D0B"/>
    <w:rsid w:val="000B2945"/>
    <w:rsid w:val="000B5A5C"/>
    <w:rsid w:val="000B7EE3"/>
    <w:rsid w:val="000C7AD7"/>
    <w:rsid w:val="000D2604"/>
    <w:rsid w:val="000D42C7"/>
    <w:rsid w:val="000E0386"/>
    <w:rsid w:val="000E463C"/>
    <w:rsid w:val="000F04B0"/>
    <w:rsid w:val="000F2F0C"/>
    <w:rsid w:val="000F4947"/>
    <w:rsid w:val="00103576"/>
    <w:rsid w:val="0010454F"/>
    <w:rsid w:val="00105532"/>
    <w:rsid w:val="00107B9C"/>
    <w:rsid w:val="00113EC6"/>
    <w:rsid w:val="00117A31"/>
    <w:rsid w:val="00121A85"/>
    <w:rsid w:val="00135DFF"/>
    <w:rsid w:val="00145719"/>
    <w:rsid w:val="001468A0"/>
    <w:rsid w:val="00146BE0"/>
    <w:rsid w:val="00160C39"/>
    <w:rsid w:val="001634AF"/>
    <w:rsid w:val="001638E4"/>
    <w:rsid w:val="001705BC"/>
    <w:rsid w:val="00172792"/>
    <w:rsid w:val="001754D2"/>
    <w:rsid w:val="001761D7"/>
    <w:rsid w:val="00181735"/>
    <w:rsid w:val="0018694B"/>
    <w:rsid w:val="00190DCD"/>
    <w:rsid w:val="00191AFD"/>
    <w:rsid w:val="00193C0D"/>
    <w:rsid w:val="001A1FFA"/>
    <w:rsid w:val="001A40A9"/>
    <w:rsid w:val="001A69C9"/>
    <w:rsid w:val="001B0171"/>
    <w:rsid w:val="001B5185"/>
    <w:rsid w:val="001B55D3"/>
    <w:rsid w:val="001B6C26"/>
    <w:rsid w:val="001C3E75"/>
    <w:rsid w:val="001C6A04"/>
    <w:rsid w:val="001D000B"/>
    <w:rsid w:val="001E3263"/>
    <w:rsid w:val="001E3745"/>
    <w:rsid w:val="001E5E7E"/>
    <w:rsid w:val="001F12B7"/>
    <w:rsid w:val="001F4FAC"/>
    <w:rsid w:val="00202FF3"/>
    <w:rsid w:val="0021544A"/>
    <w:rsid w:val="002340C7"/>
    <w:rsid w:val="00237025"/>
    <w:rsid w:val="002376C2"/>
    <w:rsid w:val="00241BC6"/>
    <w:rsid w:val="002531E4"/>
    <w:rsid w:val="00253A25"/>
    <w:rsid w:val="00270218"/>
    <w:rsid w:val="00272A80"/>
    <w:rsid w:val="00273031"/>
    <w:rsid w:val="002805FC"/>
    <w:rsid w:val="0028103F"/>
    <w:rsid w:val="002832D0"/>
    <w:rsid w:val="00284504"/>
    <w:rsid w:val="00290571"/>
    <w:rsid w:val="00290A05"/>
    <w:rsid w:val="00291006"/>
    <w:rsid w:val="002934DC"/>
    <w:rsid w:val="002A05A5"/>
    <w:rsid w:val="002A12D5"/>
    <w:rsid w:val="002A75F2"/>
    <w:rsid w:val="002B1115"/>
    <w:rsid w:val="002B685C"/>
    <w:rsid w:val="002C57BC"/>
    <w:rsid w:val="002D0309"/>
    <w:rsid w:val="002E06CF"/>
    <w:rsid w:val="002F09D5"/>
    <w:rsid w:val="002F0F2B"/>
    <w:rsid w:val="002F14E8"/>
    <w:rsid w:val="00300888"/>
    <w:rsid w:val="003211B2"/>
    <w:rsid w:val="0032481A"/>
    <w:rsid w:val="003423D4"/>
    <w:rsid w:val="003452E7"/>
    <w:rsid w:val="00354544"/>
    <w:rsid w:val="003641CE"/>
    <w:rsid w:val="0037472C"/>
    <w:rsid w:val="003A0A31"/>
    <w:rsid w:val="003A504F"/>
    <w:rsid w:val="003B08A4"/>
    <w:rsid w:val="003B3B7B"/>
    <w:rsid w:val="003C3A2A"/>
    <w:rsid w:val="003D0B6F"/>
    <w:rsid w:val="003D41C5"/>
    <w:rsid w:val="003D6291"/>
    <w:rsid w:val="003E1328"/>
    <w:rsid w:val="003F3CC1"/>
    <w:rsid w:val="00406546"/>
    <w:rsid w:val="004112F8"/>
    <w:rsid w:val="004203C4"/>
    <w:rsid w:val="0042061E"/>
    <w:rsid w:val="00425A67"/>
    <w:rsid w:val="00426EEB"/>
    <w:rsid w:val="00427DBB"/>
    <w:rsid w:val="00430C49"/>
    <w:rsid w:val="00437A34"/>
    <w:rsid w:val="0045306A"/>
    <w:rsid w:val="004567BC"/>
    <w:rsid w:val="004607AC"/>
    <w:rsid w:val="004710CD"/>
    <w:rsid w:val="00472D28"/>
    <w:rsid w:val="00474161"/>
    <w:rsid w:val="004771FE"/>
    <w:rsid w:val="004812C4"/>
    <w:rsid w:val="00487276"/>
    <w:rsid w:val="00491DFE"/>
    <w:rsid w:val="00497AB5"/>
    <w:rsid w:val="004A1071"/>
    <w:rsid w:val="004A2789"/>
    <w:rsid w:val="004B325C"/>
    <w:rsid w:val="004D1A58"/>
    <w:rsid w:val="004E2844"/>
    <w:rsid w:val="004E2B43"/>
    <w:rsid w:val="004E496F"/>
    <w:rsid w:val="004E7B23"/>
    <w:rsid w:val="004F078E"/>
    <w:rsid w:val="004F3E58"/>
    <w:rsid w:val="004F4FE5"/>
    <w:rsid w:val="004F697B"/>
    <w:rsid w:val="00501A04"/>
    <w:rsid w:val="005027DE"/>
    <w:rsid w:val="005223BC"/>
    <w:rsid w:val="00535475"/>
    <w:rsid w:val="005456F3"/>
    <w:rsid w:val="00554DF2"/>
    <w:rsid w:val="005555C5"/>
    <w:rsid w:val="00560AF9"/>
    <w:rsid w:val="00572098"/>
    <w:rsid w:val="005821D2"/>
    <w:rsid w:val="005A0C31"/>
    <w:rsid w:val="005A2A46"/>
    <w:rsid w:val="005A694B"/>
    <w:rsid w:val="005B3398"/>
    <w:rsid w:val="005B5EFD"/>
    <w:rsid w:val="005C41EA"/>
    <w:rsid w:val="005D35F1"/>
    <w:rsid w:val="005D5A83"/>
    <w:rsid w:val="005D638D"/>
    <w:rsid w:val="005D6FD8"/>
    <w:rsid w:val="005D7E04"/>
    <w:rsid w:val="005E451D"/>
    <w:rsid w:val="005E509A"/>
    <w:rsid w:val="005E7693"/>
    <w:rsid w:val="00604B03"/>
    <w:rsid w:val="0060781D"/>
    <w:rsid w:val="00610916"/>
    <w:rsid w:val="006125F2"/>
    <w:rsid w:val="0061670E"/>
    <w:rsid w:val="00624C21"/>
    <w:rsid w:val="006258E9"/>
    <w:rsid w:val="00626A92"/>
    <w:rsid w:val="0062729E"/>
    <w:rsid w:val="006367BA"/>
    <w:rsid w:val="00640ADD"/>
    <w:rsid w:val="0064565C"/>
    <w:rsid w:val="006574A0"/>
    <w:rsid w:val="006770C1"/>
    <w:rsid w:val="00687A4D"/>
    <w:rsid w:val="00687ED3"/>
    <w:rsid w:val="00697F2F"/>
    <w:rsid w:val="006A2936"/>
    <w:rsid w:val="006B34EF"/>
    <w:rsid w:val="006B6EC5"/>
    <w:rsid w:val="006E0F64"/>
    <w:rsid w:val="0070413E"/>
    <w:rsid w:val="0072002A"/>
    <w:rsid w:val="0072122C"/>
    <w:rsid w:val="007217AF"/>
    <w:rsid w:val="00736442"/>
    <w:rsid w:val="007414D4"/>
    <w:rsid w:val="00745C81"/>
    <w:rsid w:val="007524CB"/>
    <w:rsid w:val="00757C82"/>
    <w:rsid w:val="00763838"/>
    <w:rsid w:val="007672BC"/>
    <w:rsid w:val="00767521"/>
    <w:rsid w:val="00771021"/>
    <w:rsid w:val="00772EC1"/>
    <w:rsid w:val="00773E55"/>
    <w:rsid w:val="007815CA"/>
    <w:rsid w:val="00781A58"/>
    <w:rsid w:val="00784BE5"/>
    <w:rsid w:val="00791127"/>
    <w:rsid w:val="00793B4F"/>
    <w:rsid w:val="007A3B26"/>
    <w:rsid w:val="007A4DF8"/>
    <w:rsid w:val="007B00A8"/>
    <w:rsid w:val="007B1FA9"/>
    <w:rsid w:val="007C06C2"/>
    <w:rsid w:val="007D5117"/>
    <w:rsid w:val="007E4B7F"/>
    <w:rsid w:val="007E7CD7"/>
    <w:rsid w:val="007F043C"/>
    <w:rsid w:val="007F6BCC"/>
    <w:rsid w:val="007F735E"/>
    <w:rsid w:val="00807D40"/>
    <w:rsid w:val="00823AC0"/>
    <w:rsid w:val="008329ED"/>
    <w:rsid w:val="008630B7"/>
    <w:rsid w:val="0086528F"/>
    <w:rsid w:val="00866006"/>
    <w:rsid w:val="0087110F"/>
    <w:rsid w:val="00873A64"/>
    <w:rsid w:val="00885A03"/>
    <w:rsid w:val="008905E4"/>
    <w:rsid w:val="00891B64"/>
    <w:rsid w:val="00893375"/>
    <w:rsid w:val="00894429"/>
    <w:rsid w:val="008B49EB"/>
    <w:rsid w:val="008C1217"/>
    <w:rsid w:val="008D67CA"/>
    <w:rsid w:val="00900F14"/>
    <w:rsid w:val="0090225A"/>
    <w:rsid w:val="00905816"/>
    <w:rsid w:val="009141CB"/>
    <w:rsid w:val="00915FFB"/>
    <w:rsid w:val="009160AB"/>
    <w:rsid w:val="009161BB"/>
    <w:rsid w:val="0091704D"/>
    <w:rsid w:val="00917F65"/>
    <w:rsid w:val="009260DC"/>
    <w:rsid w:val="00941339"/>
    <w:rsid w:val="00947AC2"/>
    <w:rsid w:val="00955095"/>
    <w:rsid w:val="00955965"/>
    <w:rsid w:val="00961E9B"/>
    <w:rsid w:val="00967F5A"/>
    <w:rsid w:val="00972BF5"/>
    <w:rsid w:val="0097321E"/>
    <w:rsid w:val="00976A16"/>
    <w:rsid w:val="00995A37"/>
    <w:rsid w:val="009B0174"/>
    <w:rsid w:val="009C12EC"/>
    <w:rsid w:val="009E36EB"/>
    <w:rsid w:val="009E532E"/>
    <w:rsid w:val="009F4D23"/>
    <w:rsid w:val="009F72F5"/>
    <w:rsid w:val="00A07068"/>
    <w:rsid w:val="00A07348"/>
    <w:rsid w:val="00A166DE"/>
    <w:rsid w:val="00A22F82"/>
    <w:rsid w:val="00A2555B"/>
    <w:rsid w:val="00A310C9"/>
    <w:rsid w:val="00A44609"/>
    <w:rsid w:val="00A45F58"/>
    <w:rsid w:val="00A465CF"/>
    <w:rsid w:val="00A47D0D"/>
    <w:rsid w:val="00A50281"/>
    <w:rsid w:val="00A517D8"/>
    <w:rsid w:val="00A53A66"/>
    <w:rsid w:val="00A600B0"/>
    <w:rsid w:val="00A671FF"/>
    <w:rsid w:val="00A70747"/>
    <w:rsid w:val="00A71049"/>
    <w:rsid w:val="00A714B1"/>
    <w:rsid w:val="00A73BE9"/>
    <w:rsid w:val="00A85661"/>
    <w:rsid w:val="00A858D7"/>
    <w:rsid w:val="00A96289"/>
    <w:rsid w:val="00A97905"/>
    <w:rsid w:val="00AA0F1D"/>
    <w:rsid w:val="00AA2A2A"/>
    <w:rsid w:val="00AB125D"/>
    <w:rsid w:val="00AD4351"/>
    <w:rsid w:val="00AE1A16"/>
    <w:rsid w:val="00B05AD4"/>
    <w:rsid w:val="00B076D5"/>
    <w:rsid w:val="00B1198F"/>
    <w:rsid w:val="00B15693"/>
    <w:rsid w:val="00B22256"/>
    <w:rsid w:val="00B406D5"/>
    <w:rsid w:val="00B55323"/>
    <w:rsid w:val="00B63718"/>
    <w:rsid w:val="00B63CB8"/>
    <w:rsid w:val="00B64678"/>
    <w:rsid w:val="00B66595"/>
    <w:rsid w:val="00B77E6A"/>
    <w:rsid w:val="00B8234D"/>
    <w:rsid w:val="00B84690"/>
    <w:rsid w:val="00B85D46"/>
    <w:rsid w:val="00B900B0"/>
    <w:rsid w:val="00B96561"/>
    <w:rsid w:val="00BA4D00"/>
    <w:rsid w:val="00BC1A77"/>
    <w:rsid w:val="00BC4863"/>
    <w:rsid w:val="00BC5532"/>
    <w:rsid w:val="00BD2218"/>
    <w:rsid w:val="00BD5E45"/>
    <w:rsid w:val="00BD7E0B"/>
    <w:rsid w:val="00BE371E"/>
    <w:rsid w:val="00C02127"/>
    <w:rsid w:val="00C027AE"/>
    <w:rsid w:val="00C03905"/>
    <w:rsid w:val="00C042FF"/>
    <w:rsid w:val="00C071E3"/>
    <w:rsid w:val="00C10ED5"/>
    <w:rsid w:val="00C10F1E"/>
    <w:rsid w:val="00C166DE"/>
    <w:rsid w:val="00C27E67"/>
    <w:rsid w:val="00C31BC5"/>
    <w:rsid w:val="00C459F6"/>
    <w:rsid w:val="00C468B7"/>
    <w:rsid w:val="00C50185"/>
    <w:rsid w:val="00C54B11"/>
    <w:rsid w:val="00C575AE"/>
    <w:rsid w:val="00C75AB3"/>
    <w:rsid w:val="00C766DE"/>
    <w:rsid w:val="00C8573E"/>
    <w:rsid w:val="00C923ED"/>
    <w:rsid w:val="00CA535A"/>
    <w:rsid w:val="00CA7151"/>
    <w:rsid w:val="00CB1044"/>
    <w:rsid w:val="00CB2FFC"/>
    <w:rsid w:val="00CC00DC"/>
    <w:rsid w:val="00CC08D9"/>
    <w:rsid w:val="00CC1A00"/>
    <w:rsid w:val="00CD409F"/>
    <w:rsid w:val="00CE2B96"/>
    <w:rsid w:val="00CE6274"/>
    <w:rsid w:val="00CE6A5A"/>
    <w:rsid w:val="00CF0FA4"/>
    <w:rsid w:val="00D058C9"/>
    <w:rsid w:val="00D07333"/>
    <w:rsid w:val="00D11322"/>
    <w:rsid w:val="00D20702"/>
    <w:rsid w:val="00D3537F"/>
    <w:rsid w:val="00D377E9"/>
    <w:rsid w:val="00D37F6C"/>
    <w:rsid w:val="00D4473A"/>
    <w:rsid w:val="00D46BC3"/>
    <w:rsid w:val="00D52D93"/>
    <w:rsid w:val="00D545E1"/>
    <w:rsid w:val="00D5576B"/>
    <w:rsid w:val="00D641FB"/>
    <w:rsid w:val="00D70482"/>
    <w:rsid w:val="00D773B4"/>
    <w:rsid w:val="00D80F8E"/>
    <w:rsid w:val="00D87291"/>
    <w:rsid w:val="00D961B8"/>
    <w:rsid w:val="00DA1723"/>
    <w:rsid w:val="00DA2894"/>
    <w:rsid w:val="00DB68EF"/>
    <w:rsid w:val="00DB6A6F"/>
    <w:rsid w:val="00DC74BA"/>
    <w:rsid w:val="00DD5129"/>
    <w:rsid w:val="00DE1509"/>
    <w:rsid w:val="00DE6ED5"/>
    <w:rsid w:val="00E04EB5"/>
    <w:rsid w:val="00E07AF8"/>
    <w:rsid w:val="00E15D9F"/>
    <w:rsid w:val="00E2315D"/>
    <w:rsid w:val="00E27B0F"/>
    <w:rsid w:val="00E302A4"/>
    <w:rsid w:val="00E33825"/>
    <w:rsid w:val="00E34465"/>
    <w:rsid w:val="00E47D85"/>
    <w:rsid w:val="00E50774"/>
    <w:rsid w:val="00E72BAB"/>
    <w:rsid w:val="00E75EDD"/>
    <w:rsid w:val="00E83835"/>
    <w:rsid w:val="00E86B24"/>
    <w:rsid w:val="00EB0613"/>
    <w:rsid w:val="00ED20AC"/>
    <w:rsid w:val="00ED4A7A"/>
    <w:rsid w:val="00EE2054"/>
    <w:rsid w:val="00EE5A53"/>
    <w:rsid w:val="00EE6DDC"/>
    <w:rsid w:val="00EF7847"/>
    <w:rsid w:val="00F00839"/>
    <w:rsid w:val="00F11034"/>
    <w:rsid w:val="00F22C28"/>
    <w:rsid w:val="00F25F56"/>
    <w:rsid w:val="00F35DEF"/>
    <w:rsid w:val="00F35F29"/>
    <w:rsid w:val="00F42E8C"/>
    <w:rsid w:val="00F44653"/>
    <w:rsid w:val="00F47B34"/>
    <w:rsid w:val="00F53357"/>
    <w:rsid w:val="00F539C7"/>
    <w:rsid w:val="00F63F58"/>
    <w:rsid w:val="00F8718F"/>
    <w:rsid w:val="00FB2FFC"/>
    <w:rsid w:val="00FB3F6D"/>
    <w:rsid w:val="00FC3D65"/>
    <w:rsid w:val="00FC4A49"/>
    <w:rsid w:val="00FC4AE9"/>
    <w:rsid w:val="00FD7D31"/>
    <w:rsid w:val="00FE3BE8"/>
    <w:rsid w:val="00FE4D24"/>
    <w:rsid w:val="00FF0DCA"/>
    <w:rsid w:val="00FF4496"/>
    <w:rsid w:val="00FF50AD"/>
    <w:rsid w:val="00FF6912"/>
    <w:rsid w:val="0B7E3194"/>
    <w:rsid w:val="15313DF0"/>
    <w:rsid w:val="1712706C"/>
    <w:rsid w:val="2364E751"/>
    <w:rsid w:val="2E662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386"/>
  <w15:chartTrackingRefBased/>
  <w15:docId w15:val="{9573CE35-C9B3-4F18-8C23-B4A1C040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357"/>
    <w:pPr>
      <w:spacing w:after="200" w:line="360" w:lineRule="auto"/>
    </w:pPr>
    <w:rPr>
      <w:color w:val="000000" w:themeColor="text1"/>
    </w:rPr>
  </w:style>
  <w:style w:type="paragraph" w:styleId="Heading1">
    <w:name w:val="heading 1"/>
    <w:basedOn w:val="Normal"/>
    <w:next w:val="Normal"/>
    <w:link w:val="Heading1Char"/>
    <w:autoRedefine/>
    <w:uiPriority w:val="9"/>
    <w:qFormat/>
    <w:rsid w:val="00EE5A53"/>
    <w:pPr>
      <w:keepNext/>
      <w:keepLines/>
      <w:spacing w:before="240" w:after="0"/>
      <w:outlineLvl w:val="0"/>
    </w:pPr>
    <w:rPr>
      <w:rFonts w:asciiTheme="majorHAnsi" w:eastAsiaTheme="majorEastAsia" w:hAnsiTheme="majorHAnsi" w:cstheme="majorBidi"/>
      <w:b/>
      <w:color w:val="0056A9" w:themeColor="accent1"/>
      <w:sz w:val="36"/>
      <w:szCs w:val="32"/>
    </w:rPr>
  </w:style>
  <w:style w:type="paragraph" w:styleId="Heading2">
    <w:name w:val="heading 2"/>
    <w:basedOn w:val="Normal"/>
    <w:next w:val="Normal"/>
    <w:link w:val="Heading2Char"/>
    <w:autoRedefine/>
    <w:uiPriority w:val="9"/>
    <w:unhideWhenUsed/>
    <w:qFormat/>
    <w:rsid w:val="00EE5A53"/>
    <w:pPr>
      <w:keepNext/>
      <w:keepLines/>
      <w:spacing w:before="240" w:after="0"/>
      <w:outlineLvl w:val="1"/>
    </w:pPr>
    <w:rPr>
      <w:rFonts w:asciiTheme="majorHAnsi" w:eastAsiaTheme="majorEastAsia" w:hAnsiTheme="majorHAnsi" w:cstheme="majorBidi"/>
      <w:b/>
      <w:color w:val="0056A9" w:themeColor="accent1"/>
      <w:sz w:val="32"/>
      <w:szCs w:val="26"/>
    </w:rPr>
  </w:style>
  <w:style w:type="paragraph" w:styleId="Heading3">
    <w:name w:val="heading 3"/>
    <w:basedOn w:val="Normal"/>
    <w:next w:val="Normal"/>
    <w:link w:val="Heading3Char"/>
    <w:autoRedefine/>
    <w:uiPriority w:val="9"/>
    <w:unhideWhenUsed/>
    <w:qFormat/>
    <w:rsid w:val="00EE5A53"/>
    <w:pPr>
      <w:keepNext/>
      <w:keepLines/>
      <w:spacing w:before="40" w:after="0"/>
      <w:outlineLvl w:val="2"/>
    </w:pPr>
    <w:rPr>
      <w:rFonts w:asciiTheme="majorHAnsi" w:eastAsiaTheme="majorEastAsia" w:hAnsiTheme="majorHAnsi" w:cstheme="majorBidi"/>
      <w:b/>
      <w:color w:val="002E69" w:themeColor="accent5"/>
      <w:sz w:val="28"/>
    </w:rPr>
  </w:style>
  <w:style w:type="paragraph" w:styleId="Heading4">
    <w:name w:val="heading 4"/>
    <w:basedOn w:val="Normal"/>
    <w:next w:val="Normal"/>
    <w:link w:val="Heading4Char"/>
    <w:autoRedefine/>
    <w:uiPriority w:val="9"/>
    <w:unhideWhenUsed/>
    <w:qFormat/>
    <w:rsid w:val="00EE5A53"/>
    <w:pPr>
      <w:keepNext/>
      <w:keepLines/>
      <w:spacing w:before="40" w:after="0"/>
      <w:outlineLvl w:val="3"/>
    </w:pPr>
    <w:rPr>
      <w:rFonts w:asciiTheme="majorHAnsi" w:eastAsiaTheme="majorEastAsia" w:hAnsiTheme="majorHAnsi" w:cstheme="majorBidi"/>
      <w:b/>
      <w:i/>
      <w:iCs/>
      <w:color w:val="002E69" w:themeColor="accent5"/>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F63F58"/>
    <w:rPr>
      <w:color w:val="000000" w:themeColor="text1"/>
      <w:sz w:val="20"/>
    </w:rPr>
  </w:style>
  <w:style w:type="character" w:customStyle="1" w:styleId="Heading1Char">
    <w:name w:val="Heading 1 Char"/>
    <w:basedOn w:val="DefaultParagraphFont"/>
    <w:link w:val="Heading1"/>
    <w:uiPriority w:val="9"/>
    <w:rsid w:val="00EE5A53"/>
    <w:rPr>
      <w:rFonts w:asciiTheme="majorHAnsi" w:eastAsiaTheme="majorEastAsia" w:hAnsiTheme="majorHAnsi" w:cstheme="majorBidi"/>
      <w:b/>
      <w:color w:val="0056A9" w:themeColor="accent1"/>
      <w:sz w:val="36"/>
      <w:szCs w:val="32"/>
    </w:rPr>
  </w:style>
  <w:style w:type="character" w:customStyle="1" w:styleId="Heading2Char">
    <w:name w:val="Heading 2 Char"/>
    <w:basedOn w:val="DefaultParagraphFont"/>
    <w:link w:val="Heading2"/>
    <w:uiPriority w:val="9"/>
    <w:rsid w:val="00EE5A53"/>
    <w:rPr>
      <w:rFonts w:asciiTheme="majorHAnsi" w:eastAsiaTheme="majorEastAsia" w:hAnsiTheme="majorHAnsi" w:cstheme="majorBidi"/>
      <w:b/>
      <w:color w:val="0056A9" w:themeColor="accent1"/>
      <w:sz w:val="32"/>
      <w:szCs w:val="26"/>
    </w:rPr>
  </w:style>
  <w:style w:type="paragraph" w:styleId="ListParagraph">
    <w:name w:val="List Paragraph"/>
    <w:basedOn w:val="Normal"/>
    <w:uiPriority w:val="34"/>
    <w:qFormat/>
    <w:rsid w:val="00437A34"/>
    <w:pPr>
      <w:spacing w:before="120"/>
      <w:ind w:left="720"/>
      <w:contextualSpacing/>
    </w:pPr>
  </w:style>
  <w:style w:type="paragraph" w:styleId="Header">
    <w:name w:val="header"/>
    <w:basedOn w:val="Normal"/>
    <w:link w:val="HeaderChar"/>
    <w:uiPriority w:val="99"/>
    <w:unhideWhenUsed/>
    <w:rsid w:val="001705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5BC"/>
    <w:rPr>
      <w:color w:val="000000" w:themeColor="text1"/>
      <w:sz w:val="20"/>
    </w:rPr>
  </w:style>
  <w:style w:type="paragraph" w:styleId="Footer">
    <w:name w:val="footer"/>
    <w:basedOn w:val="Normal"/>
    <w:link w:val="FooterChar"/>
    <w:uiPriority w:val="99"/>
    <w:unhideWhenUsed/>
    <w:rsid w:val="001705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5BC"/>
    <w:rPr>
      <w:color w:val="000000" w:themeColor="text1"/>
      <w:sz w:val="20"/>
    </w:rPr>
  </w:style>
  <w:style w:type="character" w:customStyle="1" w:styleId="Heading3Char">
    <w:name w:val="Heading 3 Char"/>
    <w:basedOn w:val="DefaultParagraphFont"/>
    <w:link w:val="Heading3"/>
    <w:uiPriority w:val="9"/>
    <w:rsid w:val="00EE5A53"/>
    <w:rPr>
      <w:rFonts w:asciiTheme="majorHAnsi" w:eastAsiaTheme="majorEastAsia" w:hAnsiTheme="majorHAnsi" w:cstheme="majorBidi"/>
      <w:b/>
      <w:color w:val="002E69" w:themeColor="accent5"/>
      <w:sz w:val="28"/>
    </w:rPr>
  </w:style>
  <w:style w:type="character" w:customStyle="1" w:styleId="Heading4Char">
    <w:name w:val="Heading 4 Char"/>
    <w:basedOn w:val="DefaultParagraphFont"/>
    <w:link w:val="Heading4"/>
    <w:uiPriority w:val="9"/>
    <w:rsid w:val="00EE5A53"/>
    <w:rPr>
      <w:rFonts w:asciiTheme="majorHAnsi" w:eastAsiaTheme="majorEastAsia" w:hAnsiTheme="majorHAnsi" w:cstheme="majorBidi"/>
      <w:b/>
      <w:i/>
      <w:iCs/>
      <w:color w:val="002E69" w:themeColor="accent5"/>
      <w:sz w:val="26"/>
    </w:rPr>
  </w:style>
  <w:style w:type="paragraph" w:styleId="ListBullet">
    <w:name w:val="List Bullet"/>
    <w:basedOn w:val="Normal"/>
    <w:uiPriority w:val="1"/>
    <w:qFormat/>
    <w:rsid w:val="00E50774"/>
    <w:pPr>
      <w:numPr>
        <w:numId w:val="3"/>
      </w:numPr>
      <w:contextualSpacing/>
    </w:pPr>
    <w:rPr>
      <w:rFonts w:ascii="Verdana" w:eastAsia="MS Mincho" w:hAnsi="Verdana" w:cs="Times New Roman"/>
      <w:color w:val="000000"/>
      <w:kern w:val="0"/>
      <w:szCs w:val="22"/>
      <w14:ligatures w14:val="none"/>
    </w:rPr>
  </w:style>
  <w:style w:type="paragraph" w:styleId="FootnoteText">
    <w:name w:val="footnote text"/>
    <w:basedOn w:val="Normal"/>
    <w:link w:val="FootnoteTextChar"/>
    <w:uiPriority w:val="99"/>
    <w:semiHidden/>
    <w:unhideWhenUsed/>
    <w:rsid w:val="005456F3"/>
    <w:pPr>
      <w:spacing w:after="0" w:line="240" w:lineRule="auto"/>
    </w:pPr>
    <w:rPr>
      <w:rFonts w:ascii="Arial" w:hAnsi="Arial"/>
      <w:color w:val="auto"/>
      <w:kern w:val="0"/>
      <w:sz w:val="20"/>
      <w:szCs w:val="20"/>
      <w14:ligatures w14:val="none"/>
    </w:rPr>
  </w:style>
  <w:style w:type="character" w:customStyle="1" w:styleId="FootnoteTextChar">
    <w:name w:val="Footnote Text Char"/>
    <w:basedOn w:val="DefaultParagraphFont"/>
    <w:link w:val="FootnoteText"/>
    <w:uiPriority w:val="99"/>
    <w:semiHidden/>
    <w:rsid w:val="005456F3"/>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5456F3"/>
    <w:rPr>
      <w:vertAlign w:val="superscript"/>
    </w:rPr>
  </w:style>
  <w:style w:type="character" w:styleId="Hyperlink">
    <w:name w:val="Hyperlink"/>
    <w:uiPriority w:val="99"/>
    <w:unhideWhenUsed/>
    <w:rsid w:val="005456F3"/>
    <w:rPr>
      <w:color w:val="0000FF"/>
      <w:u w:val="single"/>
    </w:rPr>
  </w:style>
  <w:style w:type="table" w:styleId="TableGrid">
    <w:name w:val="Table Grid"/>
    <w:basedOn w:val="TableNormal"/>
    <w:uiPriority w:val="39"/>
    <w:rsid w:val="003F3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2D0309"/>
    <w:tblPr>
      <w:tblStyleRowBandSize w:val="1"/>
      <w:tblStyleColBandSize w:val="1"/>
      <w:tblBorders>
        <w:top w:val="single" w:sz="4" w:space="0" w:color="0056A9" w:themeColor="accent1"/>
        <w:left w:val="single" w:sz="4" w:space="0" w:color="0056A9" w:themeColor="accent1"/>
        <w:bottom w:val="single" w:sz="4" w:space="0" w:color="0056A9" w:themeColor="accent1"/>
        <w:right w:val="single" w:sz="4" w:space="0" w:color="0056A9" w:themeColor="accent1"/>
      </w:tblBorders>
    </w:tblPr>
    <w:tblStylePr w:type="firstRow">
      <w:rPr>
        <w:b/>
        <w:bCs/>
        <w:color w:val="FFFFFF" w:themeColor="background1"/>
      </w:rPr>
      <w:tblPr/>
      <w:tcPr>
        <w:shd w:val="clear" w:color="auto" w:fill="0056A9" w:themeFill="accent1"/>
      </w:tcPr>
    </w:tblStylePr>
    <w:tblStylePr w:type="lastRow">
      <w:rPr>
        <w:b/>
        <w:bCs/>
      </w:rPr>
      <w:tblPr/>
      <w:tcPr>
        <w:tcBorders>
          <w:top w:val="double" w:sz="4" w:space="0" w:color="0056A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6A9" w:themeColor="accent1"/>
          <w:right w:val="single" w:sz="4" w:space="0" w:color="0056A9" w:themeColor="accent1"/>
        </w:tcBorders>
      </w:tcPr>
    </w:tblStylePr>
    <w:tblStylePr w:type="band1Horz">
      <w:tblPr/>
      <w:tcPr>
        <w:tcBorders>
          <w:top w:val="single" w:sz="4" w:space="0" w:color="0056A9" w:themeColor="accent1"/>
          <w:bottom w:val="single" w:sz="4" w:space="0" w:color="0056A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6A9" w:themeColor="accent1"/>
          <w:left w:val="nil"/>
        </w:tcBorders>
      </w:tcPr>
    </w:tblStylePr>
    <w:tblStylePr w:type="swCell">
      <w:tblPr/>
      <w:tcPr>
        <w:tcBorders>
          <w:top w:val="double" w:sz="4" w:space="0" w:color="0056A9" w:themeColor="accent1"/>
          <w:right w:val="nil"/>
        </w:tcBorders>
      </w:tcPr>
    </w:tblStylePr>
  </w:style>
  <w:style w:type="table" w:customStyle="1" w:styleId="ATFTxDOTTable">
    <w:name w:val="ATF TxDOT Table"/>
    <w:basedOn w:val="TableNormal"/>
    <w:uiPriority w:val="99"/>
    <w:rsid w:val="00FE4D24"/>
    <w:rPr>
      <w:rFonts w:ascii="Verdana" w:eastAsia="Verdana" w:hAnsi="Verdana" w:cs="Times New Roman"/>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 w:type="paragraph" w:styleId="Caption">
    <w:name w:val="caption"/>
    <w:basedOn w:val="Normal"/>
    <w:next w:val="Normal"/>
    <w:autoRedefine/>
    <w:uiPriority w:val="35"/>
    <w:unhideWhenUsed/>
    <w:qFormat/>
    <w:rsid w:val="000A5D0B"/>
    <w:pPr>
      <w:keepNext/>
      <w:spacing w:line="240" w:lineRule="auto"/>
    </w:pPr>
    <w:rPr>
      <w:b/>
      <w:bCs/>
      <w:iCs/>
      <w:color w:val="000000" w:themeColor="text2"/>
      <w:szCs w:val="18"/>
    </w:rPr>
  </w:style>
  <w:style w:type="character" w:styleId="CommentReference">
    <w:name w:val="annotation reference"/>
    <w:basedOn w:val="DefaultParagraphFont"/>
    <w:uiPriority w:val="99"/>
    <w:semiHidden/>
    <w:unhideWhenUsed/>
    <w:rsid w:val="002B685C"/>
    <w:rPr>
      <w:sz w:val="16"/>
      <w:szCs w:val="16"/>
    </w:rPr>
  </w:style>
  <w:style w:type="paragraph" w:styleId="CommentText">
    <w:name w:val="annotation text"/>
    <w:basedOn w:val="Normal"/>
    <w:link w:val="CommentTextChar"/>
    <w:uiPriority w:val="99"/>
    <w:unhideWhenUsed/>
    <w:rsid w:val="002B685C"/>
    <w:pPr>
      <w:spacing w:line="240" w:lineRule="auto"/>
    </w:pPr>
    <w:rPr>
      <w:sz w:val="20"/>
      <w:szCs w:val="20"/>
    </w:rPr>
  </w:style>
  <w:style w:type="character" w:customStyle="1" w:styleId="CommentTextChar">
    <w:name w:val="Comment Text Char"/>
    <w:basedOn w:val="DefaultParagraphFont"/>
    <w:link w:val="CommentText"/>
    <w:uiPriority w:val="99"/>
    <w:rsid w:val="002B685C"/>
    <w:rPr>
      <w:color w:val="000000" w:themeColor="text1"/>
      <w:sz w:val="20"/>
      <w:szCs w:val="20"/>
    </w:rPr>
  </w:style>
  <w:style w:type="character" w:styleId="PlaceholderText">
    <w:name w:val="Placeholder Text"/>
    <w:basedOn w:val="DefaultParagraphFont"/>
    <w:uiPriority w:val="99"/>
    <w:semiHidden/>
    <w:rsid w:val="002B685C"/>
    <w:rPr>
      <w:color w:val="666666"/>
    </w:rPr>
  </w:style>
  <w:style w:type="paragraph" w:styleId="ListNumber">
    <w:name w:val="List Number"/>
    <w:basedOn w:val="BodyText"/>
    <w:uiPriority w:val="1"/>
    <w:qFormat/>
    <w:rsid w:val="00A714B1"/>
    <w:pPr>
      <w:numPr>
        <w:numId w:val="4"/>
      </w:numPr>
      <w:spacing w:after="200"/>
      <w:contextualSpacing/>
    </w:pPr>
    <w:rPr>
      <w:rFonts w:ascii="Verdana" w:eastAsia="MS Mincho" w:hAnsi="Verdana" w:cs="Times New Roman"/>
      <w:color w:val="000000"/>
      <w:kern w:val="0"/>
      <w:szCs w:val="22"/>
      <w14:ligatures w14:val="none"/>
    </w:rPr>
  </w:style>
  <w:style w:type="paragraph" w:styleId="BodyText">
    <w:name w:val="Body Text"/>
    <w:basedOn w:val="Normal"/>
    <w:link w:val="BodyTextChar"/>
    <w:uiPriority w:val="99"/>
    <w:semiHidden/>
    <w:unhideWhenUsed/>
    <w:rsid w:val="00A714B1"/>
    <w:pPr>
      <w:spacing w:after="120"/>
    </w:pPr>
  </w:style>
  <w:style w:type="character" w:customStyle="1" w:styleId="BodyTextChar">
    <w:name w:val="Body Text Char"/>
    <w:basedOn w:val="DefaultParagraphFont"/>
    <w:link w:val="BodyText"/>
    <w:uiPriority w:val="99"/>
    <w:semiHidden/>
    <w:rsid w:val="00A714B1"/>
    <w:rPr>
      <w:color w:val="000000" w:themeColor="text1"/>
    </w:rPr>
  </w:style>
  <w:style w:type="paragraph" w:styleId="CommentSubject">
    <w:name w:val="annotation subject"/>
    <w:basedOn w:val="CommentText"/>
    <w:next w:val="CommentText"/>
    <w:link w:val="CommentSubjectChar"/>
    <w:uiPriority w:val="99"/>
    <w:semiHidden/>
    <w:unhideWhenUsed/>
    <w:rsid w:val="001B55D3"/>
    <w:rPr>
      <w:b/>
      <w:bCs/>
    </w:rPr>
  </w:style>
  <w:style w:type="character" w:customStyle="1" w:styleId="CommentSubjectChar">
    <w:name w:val="Comment Subject Char"/>
    <w:basedOn w:val="CommentTextChar"/>
    <w:link w:val="CommentSubject"/>
    <w:uiPriority w:val="99"/>
    <w:semiHidden/>
    <w:rsid w:val="001B55D3"/>
    <w:rPr>
      <w:b/>
      <w:bCs/>
      <w:color w:val="000000" w:themeColor="text1"/>
      <w:sz w:val="20"/>
      <w:szCs w:val="20"/>
    </w:rPr>
  </w:style>
  <w:style w:type="paragraph" w:customStyle="1" w:styleId="Flush-lefttext">
    <w:name w:val="Flush-left text"/>
    <w:basedOn w:val="Normal"/>
    <w:qFormat/>
    <w:rsid w:val="001B55D3"/>
    <w:pPr>
      <w:spacing w:after="0" w:line="276" w:lineRule="auto"/>
    </w:pPr>
    <w:rPr>
      <w:rFonts w:ascii="Arial" w:eastAsia="Calibri" w:hAnsi="Arial" w:cs="Arial"/>
      <w:color w:val="auto"/>
      <w:kern w:val="0"/>
      <w:sz w:val="20"/>
      <w:szCs w:val="20"/>
      <w14:ligatures w14:val="none"/>
    </w:rPr>
  </w:style>
  <w:style w:type="character" w:styleId="FollowedHyperlink">
    <w:name w:val="FollowedHyperlink"/>
    <w:basedOn w:val="DefaultParagraphFont"/>
    <w:uiPriority w:val="99"/>
    <w:semiHidden/>
    <w:unhideWhenUsed/>
    <w:rsid w:val="00BC4863"/>
    <w:rPr>
      <w:color w:val="5F0F40" w:themeColor="followedHyperlink"/>
      <w:u w:val="single"/>
    </w:rPr>
  </w:style>
  <w:style w:type="paragraph" w:styleId="Revision">
    <w:name w:val="Revision"/>
    <w:hidden/>
    <w:uiPriority w:val="99"/>
    <w:semiHidden/>
    <w:rsid w:val="0061091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86638">
      <w:bodyDiv w:val="1"/>
      <w:marLeft w:val="0"/>
      <w:marRight w:val="0"/>
      <w:marTop w:val="0"/>
      <w:marBottom w:val="0"/>
      <w:divBdr>
        <w:top w:val="none" w:sz="0" w:space="0" w:color="auto"/>
        <w:left w:val="none" w:sz="0" w:space="0" w:color="auto"/>
        <w:bottom w:val="none" w:sz="0" w:space="0" w:color="auto"/>
        <w:right w:val="none" w:sz="0" w:space="0" w:color="auto"/>
      </w:divBdr>
    </w:div>
    <w:div w:id="685405245">
      <w:bodyDiv w:val="1"/>
      <w:marLeft w:val="0"/>
      <w:marRight w:val="0"/>
      <w:marTop w:val="0"/>
      <w:marBottom w:val="0"/>
      <w:divBdr>
        <w:top w:val="none" w:sz="0" w:space="0" w:color="auto"/>
        <w:left w:val="none" w:sz="0" w:space="0" w:color="auto"/>
        <w:bottom w:val="none" w:sz="0" w:space="0" w:color="auto"/>
        <w:right w:val="none" w:sz="0" w:space="0" w:color="auto"/>
      </w:divBdr>
    </w:div>
    <w:div w:id="834608363">
      <w:bodyDiv w:val="1"/>
      <w:marLeft w:val="0"/>
      <w:marRight w:val="0"/>
      <w:marTop w:val="0"/>
      <w:marBottom w:val="0"/>
      <w:divBdr>
        <w:top w:val="none" w:sz="0" w:space="0" w:color="auto"/>
        <w:left w:val="none" w:sz="0" w:space="0" w:color="auto"/>
        <w:bottom w:val="none" w:sz="0" w:space="0" w:color="auto"/>
        <w:right w:val="none" w:sz="0" w:space="0" w:color="auto"/>
      </w:divBdr>
    </w:div>
    <w:div w:id="1196966793">
      <w:bodyDiv w:val="1"/>
      <w:marLeft w:val="0"/>
      <w:marRight w:val="0"/>
      <w:marTop w:val="0"/>
      <w:marBottom w:val="0"/>
      <w:divBdr>
        <w:top w:val="none" w:sz="0" w:space="0" w:color="auto"/>
        <w:left w:val="none" w:sz="0" w:space="0" w:color="auto"/>
        <w:bottom w:val="none" w:sz="0" w:space="0" w:color="auto"/>
        <w:right w:val="none" w:sz="0" w:space="0" w:color="auto"/>
      </w:divBdr>
    </w:div>
    <w:div w:id="1302998700">
      <w:bodyDiv w:val="1"/>
      <w:marLeft w:val="0"/>
      <w:marRight w:val="0"/>
      <w:marTop w:val="0"/>
      <w:marBottom w:val="0"/>
      <w:divBdr>
        <w:top w:val="none" w:sz="0" w:space="0" w:color="auto"/>
        <w:left w:val="none" w:sz="0" w:space="0" w:color="auto"/>
        <w:bottom w:val="none" w:sz="0" w:space="0" w:color="auto"/>
        <w:right w:val="none" w:sz="0" w:space="0" w:color="auto"/>
      </w:divBdr>
    </w:div>
    <w:div w:id="1657949337">
      <w:bodyDiv w:val="1"/>
      <w:marLeft w:val="0"/>
      <w:marRight w:val="0"/>
      <w:marTop w:val="0"/>
      <w:marBottom w:val="0"/>
      <w:divBdr>
        <w:top w:val="none" w:sz="0" w:space="0" w:color="auto"/>
        <w:left w:val="none" w:sz="0" w:space="0" w:color="auto"/>
        <w:bottom w:val="none" w:sz="0" w:space="0" w:color="auto"/>
        <w:right w:val="none" w:sz="0" w:space="0" w:color="auto"/>
      </w:divBdr>
    </w:div>
    <w:div w:id="184126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arci6\Texas%20Department%20of%20Transportation\ENV%20ATF%20-%20Documents\00%20-%20Resources\env-word-accessibility-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F492C9EA1A429CB08B65BF28B7F5A5"/>
        <w:category>
          <w:name w:val="General"/>
          <w:gallery w:val="placeholder"/>
        </w:category>
        <w:types>
          <w:type w:val="bbPlcHdr"/>
        </w:types>
        <w:behaviors>
          <w:behavior w:val="content"/>
        </w:behaviors>
        <w:guid w:val="{DF051E52-EFC8-43AF-AF23-A9C340B8DC9C}"/>
      </w:docPartPr>
      <w:docPartBody>
        <w:p w:rsidR="00A95F2D" w:rsidRDefault="00E9494C" w:rsidP="00E9494C">
          <w:pPr>
            <w:pStyle w:val="7AF492C9EA1A429CB08B65BF28B7F5A51"/>
          </w:pPr>
          <w:r w:rsidRPr="002B685C">
            <w:rPr>
              <w:highlight w:val="lightGray"/>
            </w:rPr>
            <w:t>[</w:t>
          </w:r>
          <w:r w:rsidRPr="002B685C">
            <w:rPr>
              <w:color w:val="auto"/>
              <w:highlight w:val="lightGray"/>
            </w:rPr>
            <w:t>Click here to enter text]</w:t>
          </w:r>
        </w:p>
      </w:docPartBody>
    </w:docPart>
    <w:docPart>
      <w:docPartPr>
        <w:name w:val="D3B6DD9E91524BD59C0D94FB0D5CD76D"/>
        <w:category>
          <w:name w:val="General"/>
          <w:gallery w:val="placeholder"/>
        </w:category>
        <w:types>
          <w:type w:val="bbPlcHdr"/>
        </w:types>
        <w:behaviors>
          <w:behavior w:val="content"/>
        </w:behaviors>
        <w:guid w:val="{FA6DE74C-5399-4D79-B3A5-B02C7A93749A}"/>
      </w:docPartPr>
      <w:docPartBody>
        <w:p w:rsidR="00A95F2D" w:rsidRDefault="00E9494C" w:rsidP="00E9494C">
          <w:pPr>
            <w:pStyle w:val="D3B6DD9E91524BD59C0D94FB0D5CD76D1"/>
          </w:pPr>
          <w:r w:rsidRPr="002B685C">
            <w:rPr>
              <w:highlight w:val="lightGray"/>
            </w:rPr>
            <w:t>[</w:t>
          </w:r>
          <w:r w:rsidRPr="002B685C">
            <w:rPr>
              <w:color w:val="auto"/>
              <w:highlight w:val="lightGray"/>
            </w:rPr>
            <w:t>Click here to enter text]</w:t>
          </w:r>
        </w:p>
      </w:docPartBody>
    </w:docPart>
    <w:docPart>
      <w:docPartPr>
        <w:name w:val="CA4864BD35DC4A29ADD326AAC9A3182A"/>
        <w:category>
          <w:name w:val="General"/>
          <w:gallery w:val="placeholder"/>
        </w:category>
        <w:types>
          <w:type w:val="bbPlcHdr"/>
        </w:types>
        <w:behaviors>
          <w:behavior w:val="content"/>
        </w:behaviors>
        <w:guid w:val="{769FC69F-A15A-4981-910E-1BE05F72E21F}"/>
      </w:docPartPr>
      <w:docPartBody>
        <w:p w:rsidR="007B3045" w:rsidRDefault="00E9494C" w:rsidP="00E9494C">
          <w:pPr>
            <w:pStyle w:val="CA4864BD35DC4A29ADD326AAC9A3182A1"/>
          </w:pPr>
          <w:r w:rsidRPr="006E4696">
            <w:rPr>
              <w:rStyle w:val="PlaceholderText"/>
              <w:color w:val="auto"/>
              <w:highlight w:val="lightGray"/>
            </w:rPr>
            <w:t xml:space="preserve">[Click </w:t>
          </w:r>
          <w:r>
            <w:rPr>
              <w:rStyle w:val="PlaceholderText"/>
              <w:color w:val="auto"/>
              <w:highlight w:val="lightGray"/>
            </w:rPr>
            <w:t>arrow to select date</w:t>
          </w:r>
          <w:r w:rsidRPr="006E4696">
            <w:rPr>
              <w:rStyle w:val="PlaceholderText"/>
              <w:color w:val="auto"/>
              <w:highlight w:val="lightGray"/>
            </w:rPr>
            <w:t>]</w:t>
          </w:r>
        </w:p>
      </w:docPartBody>
    </w:docPart>
    <w:docPart>
      <w:docPartPr>
        <w:name w:val="9758641637BE456898414E0E74F510E0"/>
        <w:category>
          <w:name w:val="General"/>
          <w:gallery w:val="placeholder"/>
        </w:category>
        <w:types>
          <w:type w:val="bbPlcHdr"/>
        </w:types>
        <w:behaviors>
          <w:behavior w:val="content"/>
        </w:behaviors>
        <w:guid w:val="{BF556B0D-70E4-4C7C-BE8D-BD731B6CD2F4}"/>
      </w:docPartPr>
      <w:docPartBody>
        <w:p w:rsidR="007B3045" w:rsidRDefault="00E9494C" w:rsidP="00E9494C">
          <w:pPr>
            <w:pStyle w:val="9758641637BE456898414E0E74F510E01"/>
          </w:pPr>
          <w:r w:rsidRPr="006E4696">
            <w:rPr>
              <w:rStyle w:val="PlaceholderText"/>
              <w:color w:val="auto"/>
              <w:highlight w:val="lightGray"/>
            </w:rPr>
            <w:t xml:space="preserve">[Click </w:t>
          </w:r>
          <w:r>
            <w:rPr>
              <w:rStyle w:val="PlaceholderText"/>
              <w:color w:val="auto"/>
              <w:highlight w:val="lightGray"/>
            </w:rPr>
            <w:t>arrow to select date</w:t>
          </w:r>
          <w:r w:rsidRPr="006E4696">
            <w:rPr>
              <w:rStyle w:val="PlaceholderText"/>
              <w:color w:val="auto"/>
              <w:highlight w:val="lightGray"/>
            </w:rPr>
            <w:t>]</w:t>
          </w:r>
        </w:p>
      </w:docPartBody>
    </w:docPart>
    <w:docPart>
      <w:docPartPr>
        <w:name w:val="BA3FC640E34243498BD9A47D7809F24D"/>
        <w:category>
          <w:name w:val="General"/>
          <w:gallery w:val="placeholder"/>
        </w:category>
        <w:types>
          <w:type w:val="bbPlcHdr"/>
        </w:types>
        <w:behaviors>
          <w:behavior w:val="content"/>
        </w:behaviors>
        <w:guid w:val="{154C8A8F-5007-4626-B13C-4E6C7732B262}"/>
      </w:docPartPr>
      <w:docPartBody>
        <w:p w:rsidR="007B3045" w:rsidRDefault="00E9494C" w:rsidP="00E9494C">
          <w:pPr>
            <w:pStyle w:val="BA3FC640E34243498BD9A47D7809F24D1"/>
          </w:pPr>
          <w:r w:rsidRPr="002B685C">
            <w:rPr>
              <w:highlight w:val="lightGray"/>
            </w:rPr>
            <w:t>[</w:t>
          </w:r>
          <w:r w:rsidRPr="002B685C">
            <w:rPr>
              <w:color w:val="auto"/>
              <w:highlight w:val="lightGray"/>
            </w:rPr>
            <w:t>Click here to enter text]</w:t>
          </w:r>
        </w:p>
      </w:docPartBody>
    </w:docPart>
    <w:docPart>
      <w:docPartPr>
        <w:name w:val="00181C59D94D48E380C4B7978D0BB111"/>
        <w:category>
          <w:name w:val="General"/>
          <w:gallery w:val="placeholder"/>
        </w:category>
        <w:types>
          <w:type w:val="bbPlcHdr"/>
        </w:types>
        <w:behaviors>
          <w:behavior w:val="content"/>
        </w:behaviors>
        <w:guid w:val="{72196903-80C1-4C26-BC47-E0CEC39B4D93}"/>
      </w:docPartPr>
      <w:docPartBody>
        <w:p w:rsidR="007B3045" w:rsidRDefault="00E9494C" w:rsidP="00E9494C">
          <w:pPr>
            <w:pStyle w:val="00181C59D94D48E380C4B7978D0BB1111"/>
          </w:pPr>
          <w:r w:rsidRPr="002B685C">
            <w:rPr>
              <w:highlight w:val="lightGray"/>
            </w:rPr>
            <w:t>[</w:t>
          </w:r>
          <w:r w:rsidRPr="002B685C">
            <w:rPr>
              <w:color w:val="auto"/>
              <w:highlight w:val="lightGray"/>
            </w:rPr>
            <w:t>Click here to enter text]</w:t>
          </w:r>
        </w:p>
      </w:docPartBody>
    </w:docPart>
    <w:docPart>
      <w:docPartPr>
        <w:name w:val="4E1456BD7FAC48FE823DF908ED777435"/>
        <w:category>
          <w:name w:val="General"/>
          <w:gallery w:val="placeholder"/>
        </w:category>
        <w:types>
          <w:type w:val="bbPlcHdr"/>
        </w:types>
        <w:behaviors>
          <w:behavior w:val="content"/>
        </w:behaviors>
        <w:guid w:val="{B9C90E5B-E5D7-4ECA-9545-0208EE738E2F}"/>
      </w:docPartPr>
      <w:docPartBody>
        <w:p w:rsidR="007B3045" w:rsidRDefault="00E9494C" w:rsidP="00E9494C">
          <w:pPr>
            <w:pStyle w:val="4E1456BD7FAC48FE823DF908ED777435"/>
          </w:pPr>
          <w:r w:rsidRPr="001E3263">
            <w:rPr>
              <w:highlight w:val="lightGray"/>
            </w:rPr>
            <w:t>[</w:t>
          </w:r>
          <w:r w:rsidRPr="001E3263">
            <w:rPr>
              <w:rStyle w:val="PlaceholderText"/>
              <w:color w:val="auto"/>
              <w:highlight w:val="lightGray"/>
            </w:rPr>
            <w:t>Enter comments]</w:t>
          </w:r>
        </w:p>
      </w:docPartBody>
    </w:docPart>
    <w:docPart>
      <w:docPartPr>
        <w:name w:val="31093FBEBA7C415AB4004DB0D452E1AA"/>
        <w:category>
          <w:name w:val="General"/>
          <w:gallery w:val="placeholder"/>
        </w:category>
        <w:types>
          <w:type w:val="bbPlcHdr"/>
        </w:types>
        <w:behaviors>
          <w:behavior w:val="content"/>
        </w:behaviors>
        <w:guid w:val="{F0A8498C-98D1-47D3-A80E-47E383F7A70E}"/>
      </w:docPartPr>
      <w:docPartBody>
        <w:p w:rsidR="007B3045" w:rsidRDefault="00E9494C" w:rsidP="00E9494C">
          <w:pPr>
            <w:pStyle w:val="31093FBEBA7C415AB4004DB0D452E1AA"/>
          </w:pPr>
          <w:r w:rsidRPr="001E3263">
            <w:rPr>
              <w:highlight w:val="lightGray"/>
            </w:rPr>
            <w:t>[</w:t>
          </w:r>
          <w:r w:rsidRPr="001E3263">
            <w:rPr>
              <w:rStyle w:val="PlaceholderText"/>
              <w:color w:val="auto"/>
              <w:highlight w:val="lightGray"/>
            </w:rPr>
            <w:t>Enter comments</w:t>
          </w:r>
          <w:r w:rsidRPr="001E3263">
            <w:rPr>
              <w:rStyle w:val="PlaceholderText"/>
              <w:highlight w:val="lightGray"/>
            </w:rPr>
            <w:t>]</w:t>
          </w:r>
        </w:p>
      </w:docPartBody>
    </w:docPart>
    <w:docPart>
      <w:docPartPr>
        <w:name w:val="E1994751145F4951B2898137EA479FE1"/>
        <w:category>
          <w:name w:val="General"/>
          <w:gallery w:val="placeholder"/>
        </w:category>
        <w:types>
          <w:type w:val="bbPlcHdr"/>
        </w:types>
        <w:behaviors>
          <w:behavior w:val="content"/>
        </w:behaviors>
        <w:guid w:val="{36D25CD8-E839-4500-8CE0-53D5B0788E3E}"/>
      </w:docPartPr>
      <w:docPartBody>
        <w:p w:rsidR="00247F07" w:rsidRDefault="007B3045" w:rsidP="007B3045">
          <w:pPr>
            <w:pStyle w:val="E1994751145F4951B2898137EA479FE1"/>
          </w:pPr>
          <w:r w:rsidRPr="001E3263">
            <w:rPr>
              <w:highlight w:val="lightGray"/>
            </w:rPr>
            <w:t>[</w:t>
          </w:r>
          <w:r w:rsidRPr="001E3263">
            <w:rPr>
              <w:rStyle w:val="PlaceholderText"/>
              <w:color w:val="auto"/>
              <w:highlight w:val="lightGray"/>
            </w:rPr>
            <w:t>Enter comments</w:t>
          </w:r>
          <w:r w:rsidRPr="001E3263">
            <w:rPr>
              <w:rStyle w:val="PlaceholderText"/>
              <w:highlight w:val="lightGray"/>
            </w:rPr>
            <w:t>]</w:t>
          </w:r>
        </w:p>
      </w:docPartBody>
    </w:docPart>
    <w:docPart>
      <w:docPartPr>
        <w:name w:val="8F68A95441D04EB394332E260BC16880"/>
        <w:category>
          <w:name w:val="General"/>
          <w:gallery w:val="placeholder"/>
        </w:category>
        <w:types>
          <w:type w:val="bbPlcHdr"/>
        </w:types>
        <w:behaviors>
          <w:behavior w:val="content"/>
        </w:behaviors>
        <w:guid w:val="{55B6DBC8-E2A3-42F5-B683-F9AEC5065951}"/>
      </w:docPartPr>
      <w:docPartBody>
        <w:p w:rsidR="00247F07" w:rsidRDefault="007B3045" w:rsidP="007B3045">
          <w:pPr>
            <w:pStyle w:val="8F68A95441D04EB394332E260BC16880"/>
          </w:pPr>
          <w:r w:rsidRPr="001E3263">
            <w:rPr>
              <w:highlight w:val="lightGray"/>
            </w:rPr>
            <w:t>[</w:t>
          </w:r>
          <w:r w:rsidRPr="001E3263">
            <w:rPr>
              <w:rStyle w:val="PlaceholderText"/>
              <w:color w:val="auto"/>
              <w:highlight w:val="lightGray"/>
            </w:rPr>
            <w:t>Enter comments</w:t>
          </w:r>
          <w:r w:rsidRPr="001E3263">
            <w:rPr>
              <w:rStyle w:val="PlaceholderText"/>
              <w:highlight w:val="lightGray"/>
            </w:rPr>
            <w:t>]</w:t>
          </w:r>
        </w:p>
      </w:docPartBody>
    </w:docPart>
    <w:docPart>
      <w:docPartPr>
        <w:name w:val="AC839A92599549F19D5D75141240BAE9"/>
        <w:category>
          <w:name w:val="General"/>
          <w:gallery w:val="placeholder"/>
        </w:category>
        <w:types>
          <w:type w:val="bbPlcHdr"/>
        </w:types>
        <w:behaviors>
          <w:behavior w:val="content"/>
        </w:behaviors>
        <w:guid w:val="{94316C40-8730-4F97-8BAF-F77A0ADA5392}"/>
      </w:docPartPr>
      <w:docPartBody>
        <w:p w:rsidR="00167F24" w:rsidRDefault="00247F07" w:rsidP="00247F07">
          <w:pPr>
            <w:pStyle w:val="AC839A92599549F19D5D75141240BAE9"/>
          </w:pPr>
          <w:r w:rsidRPr="001E3263">
            <w:rPr>
              <w:highlight w:val="lightGray"/>
            </w:rPr>
            <w:t>[</w:t>
          </w:r>
          <w:r w:rsidRPr="001E3263">
            <w:rPr>
              <w:rStyle w:val="PlaceholderText"/>
              <w:color w:val="auto"/>
              <w:highlight w:val="lightGray"/>
            </w:rPr>
            <w:t>Enter comments</w:t>
          </w:r>
          <w:r w:rsidRPr="001E3263">
            <w:rPr>
              <w:rStyle w:val="PlaceholderText"/>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019A3"/>
    <w:multiLevelType w:val="multilevel"/>
    <w:tmpl w:val="937475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351C35"/>
    <w:multiLevelType w:val="multilevel"/>
    <w:tmpl w:val="9C1A3E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90441">
    <w:abstractNumId w:val="0"/>
  </w:num>
  <w:num w:numId="2" w16cid:durableId="71435002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FB4"/>
    <w:rsid w:val="00015F84"/>
    <w:rsid w:val="000335B0"/>
    <w:rsid w:val="00167F24"/>
    <w:rsid w:val="00172792"/>
    <w:rsid w:val="00233E5E"/>
    <w:rsid w:val="00247F07"/>
    <w:rsid w:val="002D2FB4"/>
    <w:rsid w:val="003B3B7B"/>
    <w:rsid w:val="004E2844"/>
    <w:rsid w:val="004E2B43"/>
    <w:rsid w:val="006B6EC5"/>
    <w:rsid w:val="00753CD9"/>
    <w:rsid w:val="007B3045"/>
    <w:rsid w:val="007F3723"/>
    <w:rsid w:val="00873A64"/>
    <w:rsid w:val="009A3FD5"/>
    <w:rsid w:val="009C12EC"/>
    <w:rsid w:val="00A95F2D"/>
    <w:rsid w:val="00AB125D"/>
    <w:rsid w:val="00BC5532"/>
    <w:rsid w:val="00D37F6C"/>
    <w:rsid w:val="00DB1BCB"/>
    <w:rsid w:val="00E9494C"/>
    <w:rsid w:val="00F457BC"/>
    <w:rsid w:val="00FC3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7F07"/>
    <w:rPr>
      <w:color w:val="666666"/>
    </w:rPr>
  </w:style>
  <w:style w:type="paragraph" w:customStyle="1" w:styleId="E1994751145F4951B2898137EA479FE1">
    <w:name w:val="E1994751145F4951B2898137EA479FE1"/>
    <w:rsid w:val="007B3045"/>
  </w:style>
  <w:style w:type="paragraph" w:customStyle="1" w:styleId="AC839A92599549F19D5D75141240BAE9">
    <w:name w:val="AC839A92599549F19D5D75141240BAE9"/>
    <w:rsid w:val="00247F07"/>
  </w:style>
  <w:style w:type="paragraph" w:customStyle="1" w:styleId="8F68A95441D04EB394332E260BC16880">
    <w:name w:val="8F68A95441D04EB394332E260BC16880"/>
    <w:rsid w:val="007B3045"/>
  </w:style>
  <w:style w:type="paragraph" w:customStyle="1" w:styleId="7AF492C9EA1A429CB08B65BF28B7F5A51">
    <w:name w:val="7AF492C9EA1A429CB08B65BF28B7F5A51"/>
    <w:rsid w:val="00E9494C"/>
    <w:pPr>
      <w:spacing w:after="200" w:line="360" w:lineRule="auto"/>
    </w:pPr>
    <w:rPr>
      <w:rFonts w:eastAsiaTheme="minorHAnsi"/>
      <w:color w:val="000000" w:themeColor="text1"/>
    </w:rPr>
  </w:style>
  <w:style w:type="paragraph" w:customStyle="1" w:styleId="D3B6DD9E91524BD59C0D94FB0D5CD76D1">
    <w:name w:val="D3B6DD9E91524BD59C0D94FB0D5CD76D1"/>
    <w:rsid w:val="00E9494C"/>
    <w:pPr>
      <w:spacing w:after="200" w:line="360" w:lineRule="auto"/>
    </w:pPr>
    <w:rPr>
      <w:rFonts w:eastAsiaTheme="minorHAnsi"/>
      <w:color w:val="000000" w:themeColor="text1"/>
    </w:rPr>
  </w:style>
  <w:style w:type="paragraph" w:customStyle="1" w:styleId="CA4864BD35DC4A29ADD326AAC9A3182A1">
    <w:name w:val="CA4864BD35DC4A29ADD326AAC9A3182A1"/>
    <w:rsid w:val="00E9494C"/>
    <w:pPr>
      <w:spacing w:after="200" w:line="360" w:lineRule="auto"/>
    </w:pPr>
    <w:rPr>
      <w:rFonts w:eastAsiaTheme="minorHAnsi"/>
      <w:color w:val="000000" w:themeColor="text1"/>
    </w:rPr>
  </w:style>
  <w:style w:type="paragraph" w:customStyle="1" w:styleId="BA3FC640E34243498BD9A47D7809F24D1">
    <w:name w:val="BA3FC640E34243498BD9A47D7809F24D1"/>
    <w:rsid w:val="00E9494C"/>
    <w:pPr>
      <w:spacing w:after="200" w:line="360" w:lineRule="auto"/>
    </w:pPr>
    <w:rPr>
      <w:rFonts w:eastAsiaTheme="minorHAnsi"/>
      <w:color w:val="000000" w:themeColor="text1"/>
    </w:rPr>
  </w:style>
  <w:style w:type="paragraph" w:customStyle="1" w:styleId="9758641637BE456898414E0E74F510E01">
    <w:name w:val="9758641637BE456898414E0E74F510E01"/>
    <w:rsid w:val="00E9494C"/>
    <w:pPr>
      <w:spacing w:after="200" w:line="360" w:lineRule="auto"/>
    </w:pPr>
    <w:rPr>
      <w:rFonts w:eastAsiaTheme="minorHAnsi"/>
      <w:color w:val="000000" w:themeColor="text1"/>
    </w:rPr>
  </w:style>
  <w:style w:type="paragraph" w:customStyle="1" w:styleId="00181C59D94D48E380C4B7978D0BB1111">
    <w:name w:val="00181C59D94D48E380C4B7978D0BB1111"/>
    <w:rsid w:val="00E9494C"/>
    <w:pPr>
      <w:spacing w:after="200" w:line="360" w:lineRule="auto"/>
    </w:pPr>
    <w:rPr>
      <w:rFonts w:eastAsiaTheme="minorHAnsi"/>
      <w:color w:val="000000" w:themeColor="text1"/>
    </w:rPr>
  </w:style>
  <w:style w:type="paragraph" w:customStyle="1" w:styleId="4E1456BD7FAC48FE823DF908ED777435">
    <w:name w:val="4E1456BD7FAC48FE823DF908ED777435"/>
    <w:rsid w:val="00E9494C"/>
    <w:pPr>
      <w:spacing w:after="200" w:line="360" w:lineRule="auto"/>
    </w:pPr>
    <w:rPr>
      <w:rFonts w:eastAsiaTheme="minorHAnsi"/>
      <w:color w:val="000000" w:themeColor="text1"/>
    </w:rPr>
  </w:style>
  <w:style w:type="paragraph" w:customStyle="1" w:styleId="31093FBEBA7C415AB4004DB0D452E1AA">
    <w:name w:val="31093FBEBA7C415AB4004DB0D452E1AA"/>
    <w:rsid w:val="00E949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ef7c20-eb6f-4e1b-9e04-31bde27da1d8">
      <Terms xmlns="http://schemas.microsoft.com/office/infopath/2007/PartnerControls"/>
    </lcf76f155ced4ddcb4097134ff3c332f>
    <TaxCatchAll xmlns="4f546ee9-1892-45b9-9ba2-985592e037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A273E4B2CEC442B741A59F4CE8D246" ma:contentTypeVersion="11" ma:contentTypeDescription="Create a new document." ma:contentTypeScope="" ma:versionID="bb7ab03890c48a8b4061d5457e23cd69">
  <xsd:schema xmlns:xsd="http://www.w3.org/2001/XMLSchema" xmlns:xs="http://www.w3.org/2001/XMLSchema" xmlns:p="http://schemas.microsoft.com/office/2006/metadata/properties" xmlns:ns2="7fef7c20-eb6f-4e1b-9e04-31bde27da1d8" xmlns:ns3="4f546ee9-1892-45b9-9ba2-985592e03772" targetNamespace="http://schemas.microsoft.com/office/2006/metadata/properties" ma:root="true" ma:fieldsID="26c2e92895f5f411ac7e0a90eb3a753c" ns2:_="" ns3:_="">
    <xsd:import namespace="7fef7c20-eb6f-4e1b-9e04-31bde27da1d8"/>
    <xsd:import namespace="4f546ee9-1892-45b9-9ba2-985592e037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f7c20-eb6f-4e1b-9e04-31bde27da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546ee9-1892-45b9-9ba2-985592e0377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395cf50-e9f2-4e56-bbde-0b0411142929}" ma:internalName="TaxCatchAll" ma:showField="CatchAllData" ma:web="4f546ee9-1892-45b9-9ba2-985592e03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8030A-1151-48DB-8A23-26F7EDCC7F4A}">
  <ds:schemaRefs>
    <ds:schemaRef ds:uri="http://schemas.microsoft.com/office/2006/metadata/properties"/>
    <ds:schemaRef ds:uri="http://schemas.microsoft.com/office/infopath/2007/PartnerControls"/>
    <ds:schemaRef ds:uri="7fef7c20-eb6f-4e1b-9e04-31bde27da1d8"/>
    <ds:schemaRef ds:uri="4f546ee9-1892-45b9-9ba2-985592e03772"/>
  </ds:schemaRefs>
</ds:datastoreItem>
</file>

<file path=customXml/itemProps2.xml><?xml version="1.0" encoding="utf-8"?>
<ds:datastoreItem xmlns:ds="http://schemas.openxmlformats.org/officeDocument/2006/customXml" ds:itemID="{354487C1-0562-40A6-9E6F-583F926DFDEC}">
  <ds:schemaRefs>
    <ds:schemaRef ds:uri="http://schemas.openxmlformats.org/officeDocument/2006/bibliography"/>
  </ds:schemaRefs>
</ds:datastoreItem>
</file>

<file path=customXml/itemProps3.xml><?xml version="1.0" encoding="utf-8"?>
<ds:datastoreItem xmlns:ds="http://schemas.openxmlformats.org/officeDocument/2006/customXml" ds:itemID="{FCDE3115-644F-4C41-8C77-9ABF1A05B754}">
  <ds:schemaRefs>
    <ds:schemaRef ds:uri="http://schemas.microsoft.com/sharepoint/v3/contenttype/forms"/>
  </ds:schemaRefs>
</ds:datastoreItem>
</file>

<file path=customXml/itemProps4.xml><?xml version="1.0" encoding="utf-8"?>
<ds:datastoreItem xmlns:ds="http://schemas.openxmlformats.org/officeDocument/2006/customXml" ds:itemID="{0CAAD408-5151-44B2-A632-DCB0AF987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f7c20-eb6f-4e1b-9e04-31bde27da1d8"/>
    <ds:schemaRef ds:uri="4f546ee9-1892-45b9-9ba2-985592e03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env-word-accessibility-template.dotx</Template>
  <TotalTime>5</TotalTime>
  <Pages>5</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Review Standard for a Quantitative Mobile Source Air Toxics Technical Report</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standard for a quantitative mobile source air toxics technical report</dc:title>
  <dc:subject>Used by TxDOT to review a quantitative MSAT technical report for TxDOT projects</dc:subject>
  <dc:creator>TxDOT</dc:creator>
  <cp:keywords>230-01-rev; ENV; air; MSAT; review</cp:keywords>
  <dc:description/>
  <cp:lastModifiedBy>Mark Herring</cp:lastModifiedBy>
  <cp:revision>7</cp:revision>
  <dcterms:created xsi:type="dcterms:W3CDTF">2026-04-09T17:11:00Z</dcterms:created>
  <dcterms:modified xsi:type="dcterms:W3CDTF">2026-04-20T15:55:00Z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0x010100C7A273E4B2CEC442B741A59F4CE8D246</vt:lpwstr>
  </property>
  <property fmtid="{D5CDD505-2E9C-101B-9397-08002B2CF9AE}" pid="3" name="MediaServiceImageTags">
    <vt:lpwstr/>
  </property>
</Properties>
</file>