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9122" w14:textId="77777777" w:rsidR="00285115" w:rsidRPr="00F92130" w:rsidRDefault="00285115" w:rsidP="00FD6B1D">
      <w:pPr>
        <w:pStyle w:val="Heading2"/>
        <w:spacing w:line="240" w:lineRule="auto"/>
        <w:rPr>
          <w:rFonts w:asciiTheme="minorHAnsi" w:eastAsiaTheme="minorHAnsi" w:hAnsiTheme="minorHAnsi" w:cstheme="minorBidi"/>
          <w:bCs/>
          <w:color w:val="auto"/>
        </w:rPr>
      </w:pPr>
      <w:r w:rsidRPr="00F92130">
        <w:rPr>
          <w:rFonts w:asciiTheme="minorHAnsi" w:eastAsiaTheme="minorHAnsi" w:hAnsiTheme="minorHAnsi" w:cstheme="minorBidi"/>
          <w:bCs/>
          <w:color w:val="auto"/>
        </w:rPr>
        <w:t xml:space="preserve">Professional Engineering Procurement Services (PEPS) Division </w:t>
      </w:r>
    </w:p>
    <w:p w14:paraId="17F18771" w14:textId="64CCA7D9" w:rsidR="00285115" w:rsidRPr="00F92130" w:rsidRDefault="00285115" w:rsidP="00FD6B1D">
      <w:pPr>
        <w:pStyle w:val="Heading2"/>
        <w:spacing w:line="240" w:lineRule="auto"/>
        <w:rPr>
          <w:rFonts w:asciiTheme="minorHAnsi" w:eastAsiaTheme="minorHAnsi" w:hAnsiTheme="minorHAnsi" w:cstheme="minorBidi"/>
          <w:bCs/>
          <w:color w:val="auto"/>
        </w:rPr>
      </w:pPr>
      <w:r w:rsidRPr="00F92130">
        <w:rPr>
          <w:rFonts w:asciiTheme="minorHAnsi" w:eastAsiaTheme="minorHAnsi" w:hAnsiTheme="minorHAnsi" w:cstheme="minorBidi"/>
          <w:bCs/>
          <w:color w:val="auto"/>
        </w:rPr>
        <w:t>Solicitation Number 601CT0000006391</w:t>
      </w:r>
    </w:p>
    <w:p w14:paraId="27E5B579" w14:textId="77777777" w:rsidR="00285115" w:rsidRPr="00F92130" w:rsidRDefault="00285115" w:rsidP="00FD6B1D">
      <w:pPr>
        <w:pStyle w:val="Heading2"/>
        <w:spacing w:line="240" w:lineRule="auto"/>
        <w:rPr>
          <w:rFonts w:asciiTheme="minorHAnsi" w:eastAsiaTheme="minorHAnsi" w:hAnsiTheme="minorHAnsi" w:cstheme="minorBidi"/>
          <w:bCs/>
          <w:color w:val="auto"/>
        </w:rPr>
      </w:pPr>
      <w:r w:rsidRPr="00F92130">
        <w:rPr>
          <w:rFonts w:asciiTheme="minorHAnsi" w:eastAsiaTheme="minorHAnsi" w:hAnsiTheme="minorHAnsi" w:cstheme="minorBidi"/>
          <w:bCs/>
          <w:color w:val="auto"/>
        </w:rPr>
        <w:t>Pre-RFP (Pre Request for Proposals) Questions &amp; Answers (Q&amp;A)</w:t>
      </w:r>
    </w:p>
    <w:p w14:paraId="4790B215" w14:textId="3B281409" w:rsidR="00240E1C" w:rsidRPr="00F92130" w:rsidRDefault="00285115" w:rsidP="00FD6B1D">
      <w:pPr>
        <w:pStyle w:val="Heading2"/>
        <w:spacing w:line="240" w:lineRule="auto"/>
      </w:pPr>
      <w:r w:rsidRPr="00F92130">
        <w:rPr>
          <w:rFonts w:asciiTheme="minorHAnsi" w:eastAsiaTheme="minorHAnsi" w:hAnsiTheme="minorHAnsi" w:cstheme="minorBidi"/>
          <w:bCs/>
          <w:color w:val="auto"/>
        </w:rPr>
        <w:t xml:space="preserve">Q&amp;A Posting Date: </w:t>
      </w:r>
      <w:r w:rsidR="00F92130" w:rsidRPr="00F92130">
        <w:rPr>
          <w:rFonts w:asciiTheme="minorHAnsi" w:eastAsiaTheme="minorHAnsi" w:hAnsiTheme="minorHAnsi" w:cstheme="minorBidi"/>
          <w:bCs/>
          <w:color w:val="auto"/>
        </w:rPr>
        <w:t>12/15/2025.</w:t>
      </w:r>
    </w:p>
    <w:p w14:paraId="32E2B752" w14:textId="176F1B31" w:rsidR="005B2161" w:rsidRDefault="005B2161" w:rsidP="005B2161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-Provider Question and PEPS Answer</w:t>
      </w:r>
    </w:p>
    <w:tbl>
      <w:tblPr>
        <w:tblStyle w:val="TxDOTTable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795"/>
        <w:gridCol w:w="1650"/>
        <w:gridCol w:w="7530"/>
      </w:tblGrid>
      <w:tr w:rsidR="00285115" w:rsidRPr="00FD6B1D" w14:paraId="63EEF5C0" w14:textId="77777777" w:rsidTr="00F921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86"/>
          <w:tblHeader/>
        </w:trPr>
        <w:tc>
          <w:tcPr>
            <w:tcW w:w="1795" w:type="dxa"/>
            <w:vAlign w:val="bottom"/>
          </w:tcPr>
          <w:p w14:paraId="3D46F6CC" w14:textId="77777777" w:rsidR="00285115" w:rsidRPr="00FD6B1D" w:rsidRDefault="00285115" w:rsidP="00DE5D3B">
            <w:pPr>
              <w:pStyle w:val="TableHeadingSingle"/>
              <w:framePr w:wrap="auto" w:vAnchor="margin" w:yAlign="inline"/>
              <w:suppressOverlap w:val="0"/>
              <w:rPr>
                <w:rFonts w:ascii="Verdana" w:hAnsi="Verdana"/>
                <w:sz w:val="24"/>
                <w:szCs w:val="24"/>
              </w:rPr>
            </w:pPr>
            <w:r w:rsidRPr="00FD6B1D">
              <w:rPr>
                <w:rFonts w:ascii="Verdana" w:hAnsi="Verdana"/>
                <w:sz w:val="24"/>
                <w:szCs w:val="24"/>
              </w:rPr>
              <w:t>Reference Number</w:t>
            </w:r>
          </w:p>
        </w:tc>
        <w:tc>
          <w:tcPr>
            <w:tcW w:w="1650" w:type="dxa"/>
            <w:vAlign w:val="bottom"/>
          </w:tcPr>
          <w:p w14:paraId="6676BAD0" w14:textId="77777777" w:rsidR="00285115" w:rsidRPr="00FD6B1D" w:rsidRDefault="00285115" w:rsidP="00DE5D3B">
            <w:pPr>
              <w:pStyle w:val="TableHeadingSingle"/>
              <w:framePr w:wrap="auto" w:vAnchor="margin" w:yAlign="inline"/>
              <w:suppressOverlap w:val="0"/>
              <w:rPr>
                <w:rFonts w:ascii="Verdana" w:hAnsi="Verdana"/>
                <w:sz w:val="24"/>
                <w:szCs w:val="24"/>
              </w:rPr>
            </w:pPr>
            <w:r w:rsidRPr="00FD6B1D">
              <w:rPr>
                <w:rFonts w:ascii="Verdana" w:hAnsi="Verdana"/>
                <w:sz w:val="24"/>
                <w:szCs w:val="24"/>
              </w:rPr>
              <w:t>Provider Question</w:t>
            </w:r>
          </w:p>
        </w:tc>
        <w:tc>
          <w:tcPr>
            <w:tcW w:w="7530" w:type="dxa"/>
            <w:vAlign w:val="bottom"/>
          </w:tcPr>
          <w:p w14:paraId="73E99B12" w14:textId="77777777" w:rsidR="00285115" w:rsidRPr="00FD6B1D" w:rsidRDefault="00285115" w:rsidP="00DE5D3B">
            <w:pPr>
              <w:pStyle w:val="TableHeadingSingle"/>
              <w:framePr w:wrap="auto" w:vAnchor="margin" w:yAlign="inline"/>
              <w:suppressOverlap w:val="0"/>
              <w:rPr>
                <w:rFonts w:ascii="Verdana" w:hAnsi="Verdana"/>
                <w:sz w:val="24"/>
                <w:szCs w:val="24"/>
              </w:rPr>
            </w:pPr>
            <w:r w:rsidRPr="00FD6B1D">
              <w:rPr>
                <w:rFonts w:ascii="Verdana" w:hAnsi="Verdana"/>
                <w:sz w:val="24"/>
                <w:szCs w:val="24"/>
              </w:rPr>
              <w:t>PEPS Answer</w:t>
            </w:r>
          </w:p>
        </w:tc>
      </w:tr>
      <w:tr w:rsidR="00285115" w:rsidRPr="00FD6B1D" w14:paraId="25ADE1FB" w14:textId="77777777" w:rsidTr="00F9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35"/>
        </w:trPr>
        <w:tc>
          <w:tcPr>
            <w:tcW w:w="1795" w:type="dxa"/>
          </w:tcPr>
          <w:p w14:paraId="6156BC76" w14:textId="77777777" w:rsidR="00285115" w:rsidRPr="00FD6B1D" w:rsidRDefault="00285115" w:rsidP="00DE5D3B">
            <w:pPr>
              <w:pStyle w:val="TableNormalNoSpaceAfter"/>
              <w:rPr>
                <w:rFonts w:ascii="Verdana" w:hAnsi="Verdana"/>
                <w:sz w:val="24"/>
                <w:szCs w:val="24"/>
              </w:rPr>
            </w:pPr>
            <w:r w:rsidRPr="00FD6B1D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1650" w:type="dxa"/>
          </w:tcPr>
          <w:p w14:paraId="5788E26B" w14:textId="59280C62" w:rsidR="00285115" w:rsidRPr="00FD6B1D" w:rsidRDefault="00285115" w:rsidP="00DE5D3B">
            <w:pPr>
              <w:pStyle w:val="TableNormalNoSpaceAfter"/>
              <w:rPr>
                <w:sz w:val="24"/>
                <w:szCs w:val="24"/>
              </w:rPr>
            </w:pPr>
            <w:r w:rsidRPr="00FD6B1D">
              <w:rPr>
                <w:rFonts w:ascii="Verdana" w:hAnsi="Verdana"/>
                <w:sz w:val="24"/>
                <w:szCs w:val="24"/>
              </w:rPr>
              <w:t>Clarification on email address provided for Aguirre &amp; Fields.</w:t>
            </w:r>
          </w:p>
        </w:tc>
        <w:tc>
          <w:tcPr>
            <w:tcW w:w="7530" w:type="dxa"/>
          </w:tcPr>
          <w:p w14:paraId="3962FDC3" w14:textId="0082065E" w:rsidR="00285115" w:rsidRPr="00FD6B1D" w:rsidRDefault="00285115" w:rsidP="00DE5D3B">
            <w:pPr>
              <w:pStyle w:val="TableNormalNoSpaceAfter"/>
              <w:rPr>
                <w:rFonts w:ascii="Verdana" w:hAnsi="Verdana"/>
                <w:sz w:val="24"/>
                <w:szCs w:val="24"/>
              </w:rPr>
            </w:pPr>
            <w:r w:rsidRPr="00FD6B1D">
              <w:rPr>
                <w:rFonts w:ascii="Verdana" w:hAnsi="Verdana"/>
                <w:sz w:val="24"/>
                <w:szCs w:val="24"/>
              </w:rPr>
              <w:t>The email address for the point of contact of Aguirre and Fields is Michael C. Fowler, P.E. at mike.fowler@aguirre-fields.com</w:t>
            </w:r>
          </w:p>
        </w:tc>
      </w:tr>
      <w:tr w:rsidR="00285115" w:rsidRPr="00FD6B1D" w14:paraId="1EE13A30" w14:textId="77777777" w:rsidTr="00F9213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535"/>
        </w:trPr>
        <w:tc>
          <w:tcPr>
            <w:tcW w:w="1795" w:type="dxa"/>
          </w:tcPr>
          <w:p w14:paraId="1AC3203F" w14:textId="77777777" w:rsidR="00285115" w:rsidRPr="00FD6B1D" w:rsidRDefault="00285115" w:rsidP="00DE5D3B">
            <w:pPr>
              <w:pStyle w:val="TableNormalNoSpaceAfter"/>
              <w:rPr>
                <w:rFonts w:ascii="Verdana" w:hAnsi="Verdana"/>
                <w:sz w:val="24"/>
                <w:szCs w:val="24"/>
              </w:rPr>
            </w:pPr>
            <w:r w:rsidRPr="00FD6B1D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1650" w:type="dxa"/>
          </w:tcPr>
          <w:p w14:paraId="4AB8BDFE" w14:textId="01CB65E1" w:rsidR="00285115" w:rsidRPr="00FD6B1D" w:rsidRDefault="00285115" w:rsidP="00DE5D3B">
            <w:pPr>
              <w:pStyle w:val="TableNormalNoSpaceAfter"/>
              <w:rPr>
                <w:sz w:val="24"/>
                <w:szCs w:val="24"/>
              </w:rPr>
            </w:pPr>
            <w:r w:rsidRPr="00FD6B1D">
              <w:rPr>
                <w:rFonts w:ascii="Verdana" w:hAnsi="Verdana"/>
                <w:sz w:val="24"/>
                <w:szCs w:val="24"/>
              </w:rPr>
              <w:t>Is it possible to get a copy of the PowerPoint presentation along with the attendance list from the Pre-RFP meeting?</w:t>
            </w:r>
          </w:p>
        </w:tc>
        <w:tc>
          <w:tcPr>
            <w:tcW w:w="7530" w:type="dxa"/>
          </w:tcPr>
          <w:p w14:paraId="2C5DA074" w14:textId="0FCB8EF3" w:rsidR="00285115" w:rsidRPr="00FD6B1D" w:rsidRDefault="00285115" w:rsidP="00DE5D3B">
            <w:pPr>
              <w:pStyle w:val="TableNormalNoSpaceAfter"/>
              <w:rPr>
                <w:rFonts w:ascii="Verdana" w:hAnsi="Verdana"/>
                <w:sz w:val="24"/>
                <w:szCs w:val="24"/>
              </w:rPr>
            </w:pPr>
            <w:r w:rsidRPr="00FD6B1D">
              <w:rPr>
                <w:sz w:val="24"/>
                <w:szCs w:val="24"/>
              </w:rPr>
              <w:t xml:space="preserve">Yes, the presentation will be posted on the meeting website: </w:t>
            </w:r>
            <w:hyperlink r:id="rId11" w:history="1">
              <w:r w:rsidRPr="00FD6B1D">
                <w:rPr>
                  <w:rStyle w:val="Hyperlink"/>
                  <w:sz w:val="24"/>
                  <w:szCs w:val="24"/>
                </w:rPr>
                <w:t>https://www.txdot.gov/business/peps/opportunities/meetings/pre-rfp-meeting-i20-widening-segment-4-in-midland-county-odessa-district.html</w:t>
              </w:r>
            </w:hyperlink>
          </w:p>
        </w:tc>
      </w:tr>
      <w:tr w:rsidR="00285115" w:rsidRPr="00FD6B1D" w14:paraId="59D6F833" w14:textId="77777777" w:rsidTr="00F921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35"/>
        </w:trPr>
        <w:tc>
          <w:tcPr>
            <w:tcW w:w="1795" w:type="dxa"/>
          </w:tcPr>
          <w:p w14:paraId="4182182E" w14:textId="77777777" w:rsidR="00285115" w:rsidRPr="00FD6B1D" w:rsidRDefault="00285115" w:rsidP="00DE5D3B">
            <w:pPr>
              <w:pStyle w:val="TableNormalNoSpaceAfter"/>
              <w:rPr>
                <w:rFonts w:ascii="Verdana" w:hAnsi="Verdana"/>
                <w:sz w:val="24"/>
                <w:szCs w:val="24"/>
              </w:rPr>
            </w:pPr>
            <w:r w:rsidRPr="00FD6B1D">
              <w:rPr>
                <w:rFonts w:ascii="Verdana" w:hAnsi="Verdana"/>
                <w:sz w:val="24"/>
                <w:szCs w:val="24"/>
              </w:rPr>
              <w:lastRenderedPageBreak/>
              <w:t>3.</w:t>
            </w:r>
          </w:p>
        </w:tc>
        <w:tc>
          <w:tcPr>
            <w:tcW w:w="1650" w:type="dxa"/>
          </w:tcPr>
          <w:p w14:paraId="36E68743" w14:textId="78E5F716" w:rsidR="00285115" w:rsidRPr="00FD6B1D" w:rsidRDefault="00F12925" w:rsidP="00DE5D3B">
            <w:pPr>
              <w:pStyle w:val="TableNormalNoSpaceAfter"/>
              <w:rPr>
                <w:rFonts w:ascii="Verdana" w:hAnsi="Verdana"/>
                <w:sz w:val="24"/>
                <w:szCs w:val="24"/>
              </w:rPr>
            </w:pPr>
            <w:r w:rsidRPr="00FD6B1D">
              <w:rPr>
                <w:rFonts w:ascii="Verdana" w:hAnsi="Verdana"/>
                <w:sz w:val="24"/>
                <w:szCs w:val="24"/>
              </w:rPr>
              <w:t>What are the links you mentioned you would be including for more information regarding the project?</w:t>
            </w:r>
          </w:p>
        </w:tc>
        <w:tc>
          <w:tcPr>
            <w:tcW w:w="7530" w:type="dxa"/>
          </w:tcPr>
          <w:p w14:paraId="436CBA75" w14:textId="40489193" w:rsidR="00F12925" w:rsidRPr="00FD6B1D" w:rsidRDefault="00F12925" w:rsidP="00F12925">
            <w:pPr>
              <w:pStyle w:val="TableNormalNoSpaceAfter"/>
              <w:rPr>
                <w:rFonts w:ascii="Verdana" w:hAnsi="Verdana"/>
                <w:sz w:val="24"/>
                <w:szCs w:val="24"/>
              </w:rPr>
            </w:pPr>
            <w:r w:rsidRPr="00FD6B1D">
              <w:rPr>
                <w:rFonts w:ascii="Verdana" w:hAnsi="Verdana"/>
                <w:sz w:val="24"/>
                <w:szCs w:val="24"/>
              </w:rPr>
              <w:t xml:space="preserve">These are the links that were discussed during the Pre-RFP meeting for additional information: Signed and Sealed Schematic Under “Project 3 Project Info”: </w:t>
            </w:r>
            <w:hyperlink r:id="rId12" w:history="1">
              <w:r w:rsidRPr="00FD6B1D">
                <w:rPr>
                  <w:rStyle w:val="Hyperlink"/>
                  <w:rFonts w:ascii="Verdana" w:hAnsi="Verdana" w:cstheme="minorBidi"/>
                  <w:sz w:val="24"/>
                  <w:szCs w:val="24"/>
                </w:rPr>
                <w:t>https://www.txdot.gov/projects/projects-studies/odessa/i20-odessa-midland-corridor.html</w:t>
              </w:r>
            </w:hyperlink>
            <w:r w:rsidRPr="00FD6B1D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3D39E2E3" w14:textId="1DD1E8B2" w:rsidR="00F12925" w:rsidRPr="00FD6B1D" w:rsidRDefault="00F12925" w:rsidP="00F12925">
            <w:pPr>
              <w:pStyle w:val="TableNormalNoSpaceAfter"/>
              <w:rPr>
                <w:rFonts w:ascii="Verdana" w:hAnsi="Verdana"/>
                <w:sz w:val="24"/>
                <w:szCs w:val="24"/>
              </w:rPr>
            </w:pPr>
            <w:r w:rsidRPr="00FD6B1D">
              <w:rPr>
                <w:rFonts w:ascii="Verdana" w:hAnsi="Verdana"/>
                <w:sz w:val="24"/>
                <w:szCs w:val="24"/>
              </w:rPr>
              <w:t xml:space="preserve">95% plans FTP Site: </w:t>
            </w:r>
            <w:hyperlink r:id="rId13" w:history="1">
              <w:r w:rsidRPr="00FD6B1D">
                <w:rPr>
                  <w:rStyle w:val="Hyperlink"/>
                  <w:rFonts w:ascii="Verdana" w:hAnsi="Verdana" w:cstheme="minorBidi"/>
                  <w:sz w:val="24"/>
                  <w:szCs w:val="24"/>
                </w:rPr>
                <w:t>https://ftp.dot.state.tx.us/pub/txdot-info/Pre-Letting%20Responses/Odessa%20District/Early%20Plan%20Review/ODA%20Midland%200005-14-092%20preliminary%20review.pdf</w:t>
              </w:r>
            </w:hyperlink>
            <w:r w:rsidRPr="00FD6B1D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44DFD40E" w14:textId="11DC8DD8" w:rsidR="00285115" w:rsidRPr="00FD6B1D" w:rsidRDefault="00F12925" w:rsidP="00F12925">
            <w:pPr>
              <w:pStyle w:val="TableNormalNoSpaceAfter"/>
              <w:rPr>
                <w:rFonts w:ascii="Verdana" w:hAnsi="Verdana"/>
                <w:sz w:val="24"/>
                <w:szCs w:val="24"/>
              </w:rPr>
            </w:pPr>
            <w:r w:rsidRPr="00FD6B1D">
              <w:rPr>
                <w:rFonts w:ascii="Verdana" w:hAnsi="Verdana"/>
                <w:sz w:val="24"/>
                <w:szCs w:val="24"/>
              </w:rPr>
              <w:t xml:space="preserve">Basin 20 Web App: </w:t>
            </w:r>
            <w:hyperlink r:id="rId14" w:history="1">
              <w:r w:rsidRPr="00FD6B1D">
                <w:rPr>
                  <w:rStyle w:val="Hyperlink"/>
                  <w:rFonts w:ascii="Verdana" w:hAnsi="Verdana" w:cstheme="minorBidi"/>
                  <w:sz w:val="24"/>
                  <w:szCs w:val="24"/>
                </w:rPr>
                <w:t>https://www.basin20.org/I20odessa-web/</w:t>
              </w:r>
            </w:hyperlink>
            <w:r w:rsidRPr="00FD6B1D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</w:tbl>
    <w:p w14:paraId="4FE9D399" w14:textId="08B5B0A9" w:rsidR="00240E1C" w:rsidRPr="005B069F" w:rsidRDefault="00240E1C" w:rsidP="00240E1C"/>
    <w:sectPr w:rsidR="00240E1C" w:rsidRPr="005B069F" w:rsidSect="006C271D">
      <w:footerReference w:type="default" r:id="rId15"/>
      <w:headerReference w:type="first" r:id="rId16"/>
      <w:footerReference w:type="first" r:id="rId17"/>
      <w:type w:val="continuous"/>
      <w:pgSz w:w="12240" w:h="15840"/>
      <w:pgMar w:top="1080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EA8D" w14:textId="77777777" w:rsidR="00AA5664" w:rsidRPr="00F92130" w:rsidRDefault="00AA5664" w:rsidP="008D32A8">
      <w:pPr>
        <w:spacing w:after="0" w:line="240" w:lineRule="auto"/>
      </w:pPr>
      <w:r w:rsidRPr="00F92130">
        <w:separator/>
      </w:r>
    </w:p>
  </w:endnote>
  <w:endnote w:type="continuationSeparator" w:id="0">
    <w:p w14:paraId="2D091C89" w14:textId="77777777" w:rsidR="00AA5664" w:rsidRPr="00F92130" w:rsidRDefault="00AA5664" w:rsidP="008D32A8">
      <w:pPr>
        <w:spacing w:after="0" w:line="240" w:lineRule="auto"/>
      </w:pPr>
      <w:r w:rsidRPr="00F921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20B080403050404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900A" w14:textId="6A376AEA" w:rsidR="003F65A6" w:rsidRPr="00F92130" w:rsidRDefault="00221E3C" w:rsidP="005C58DE">
    <w:pPr>
      <w:pStyle w:val="Footer"/>
      <w:pBdr>
        <w:top w:val="single" w:sz="4" w:space="8" w:color="D90D0D"/>
      </w:pBdr>
      <w:rPr>
        <w:szCs w:val="24"/>
      </w:rPr>
    </w:pPr>
    <w:r w:rsidRPr="00F92130">
      <w:rPr>
        <w:szCs w:val="24"/>
      </w:rPr>
      <w:t>Pre-RFP Q&amp;A 601CT0000006391</w:t>
    </w:r>
    <w:r w:rsidR="000D76C1" w:rsidRPr="00F92130">
      <w:rPr>
        <w:szCs w:val="24"/>
      </w:rPr>
      <w:t xml:space="preserve">| Page </w:t>
    </w:r>
    <w:r w:rsidR="000D76C1" w:rsidRPr="00F92130">
      <w:rPr>
        <w:szCs w:val="24"/>
      </w:rPr>
      <w:fldChar w:fldCharType="begin"/>
    </w:r>
    <w:r w:rsidR="000D76C1" w:rsidRPr="00F92130">
      <w:rPr>
        <w:szCs w:val="24"/>
      </w:rPr>
      <w:instrText xml:space="preserve"> PAGE  \* Arabic  \* MERGEFORMAT </w:instrText>
    </w:r>
    <w:r w:rsidR="000D76C1" w:rsidRPr="00F92130">
      <w:rPr>
        <w:szCs w:val="24"/>
      </w:rPr>
      <w:fldChar w:fldCharType="separate"/>
    </w:r>
    <w:r w:rsidR="000D76C1" w:rsidRPr="00F92130">
      <w:rPr>
        <w:szCs w:val="24"/>
      </w:rPr>
      <w:t>3</w:t>
    </w:r>
    <w:r w:rsidR="000D76C1" w:rsidRPr="00F92130">
      <w:rPr>
        <w:szCs w:val="24"/>
      </w:rPr>
      <w:fldChar w:fldCharType="end"/>
    </w:r>
    <w:r w:rsidR="000D76C1" w:rsidRPr="00F92130">
      <w:rPr>
        <w:szCs w:val="24"/>
      </w:rPr>
      <w:t xml:space="preserve"> of </w:t>
    </w:r>
    <w:r w:rsidR="000D76C1" w:rsidRPr="00F92130">
      <w:rPr>
        <w:szCs w:val="24"/>
      </w:rPr>
      <w:fldChar w:fldCharType="begin"/>
    </w:r>
    <w:r w:rsidR="000D76C1" w:rsidRPr="00F92130">
      <w:rPr>
        <w:szCs w:val="24"/>
      </w:rPr>
      <w:instrText xml:space="preserve"> NUMPAGES  \* Arabic  \* MERGEFORMAT </w:instrText>
    </w:r>
    <w:r w:rsidR="000D76C1" w:rsidRPr="00F92130">
      <w:rPr>
        <w:szCs w:val="24"/>
      </w:rPr>
      <w:fldChar w:fldCharType="separate"/>
    </w:r>
    <w:r w:rsidR="000D76C1" w:rsidRPr="00F92130">
      <w:rPr>
        <w:szCs w:val="24"/>
      </w:rPr>
      <w:t>4</w:t>
    </w:r>
    <w:r w:rsidR="000D76C1" w:rsidRPr="00F92130">
      <w:rPr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5586" w14:textId="02156231" w:rsidR="003F65A6" w:rsidRPr="00F92130" w:rsidRDefault="00285115" w:rsidP="0055427B">
    <w:pPr>
      <w:pStyle w:val="Footer"/>
      <w:pBdr>
        <w:top w:val="single" w:sz="4" w:space="6" w:color="D90D0D"/>
      </w:pBdr>
      <w:rPr>
        <w:szCs w:val="24"/>
      </w:rPr>
    </w:pPr>
    <w:bookmarkStart w:id="0" w:name="_Hlk216689676"/>
    <w:r w:rsidRPr="00F92130">
      <w:rPr>
        <w:szCs w:val="24"/>
      </w:rPr>
      <w:t>Pre-RFP Q&amp;A 601CT0000006391</w:t>
    </w:r>
    <w:bookmarkEnd w:id="0"/>
    <w:r w:rsidR="000D76C1" w:rsidRPr="00F92130">
      <w:rPr>
        <w:szCs w:val="24"/>
      </w:rPr>
      <w:t xml:space="preserve"> | Page </w:t>
    </w:r>
    <w:r w:rsidR="000D76C1" w:rsidRPr="00F92130">
      <w:rPr>
        <w:szCs w:val="24"/>
      </w:rPr>
      <w:fldChar w:fldCharType="begin"/>
    </w:r>
    <w:r w:rsidR="000D76C1" w:rsidRPr="00F92130">
      <w:rPr>
        <w:szCs w:val="24"/>
      </w:rPr>
      <w:instrText xml:space="preserve"> PAGE  \* Arabic  \* MERGEFORMAT </w:instrText>
    </w:r>
    <w:r w:rsidR="000D76C1" w:rsidRPr="00F92130">
      <w:rPr>
        <w:szCs w:val="24"/>
      </w:rPr>
      <w:fldChar w:fldCharType="separate"/>
    </w:r>
    <w:r w:rsidR="000D76C1" w:rsidRPr="00F92130">
      <w:rPr>
        <w:szCs w:val="24"/>
      </w:rPr>
      <w:t>3</w:t>
    </w:r>
    <w:r w:rsidR="000D76C1" w:rsidRPr="00F92130">
      <w:rPr>
        <w:szCs w:val="24"/>
      </w:rPr>
      <w:fldChar w:fldCharType="end"/>
    </w:r>
    <w:r w:rsidR="000D76C1" w:rsidRPr="00F92130">
      <w:rPr>
        <w:szCs w:val="24"/>
      </w:rPr>
      <w:t xml:space="preserve"> of </w:t>
    </w:r>
    <w:r w:rsidR="000D76C1" w:rsidRPr="00F92130">
      <w:rPr>
        <w:szCs w:val="24"/>
      </w:rPr>
      <w:fldChar w:fldCharType="begin"/>
    </w:r>
    <w:r w:rsidR="000D76C1" w:rsidRPr="00F92130">
      <w:rPr>
        <w:szCs w:val="24"/>
      </w:rPr>
      <w:instrText xml:space="preserve"> NUMPAGES  \* Arabic  \* MERGEFORMAT </w:instrText>
    </w:r>
    <w:r w:rsidR="000D76C1" w:rsidRPr="00F92130">
      <w:rPr>
        <w:szCs w:val="24"/>
      </w:rPr>
      <w:fldChar w:fldCharType="separate"/>
    </w:r>
    <w:r w:rsidR="000D76C1" w:rsidRPr="00F92130">
      <w:rPr>
        <w:szCs w:val="24"/>
      </w:rPr>
      <w:t>4</w:t>
    </w:r>
    <w:r w:rsidR="000D76C1" w:rsidRPr="00F92130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E9FA" w14:textId="77777777" w:rsidR="00AA5664" w:rsidRPr="00F92130" w:rsidRDefault="00AA5664" w:rsidP="008D32A8">
      <w:pPr>
        <w:spacing w:after="0" w:line="240" w:lineRule="auto"/>
      </w:pPr>
      <w:r w:rsidRPr="00F92130">
        <w:separator/>
      </w:r>
    </w:p>
  </w:footnote>
  <w:footnote w:type="continuationSeparator" w:id="0">
    <w:p w14:paraId="5457124B" w14:textId="77777777" w:rsidR="00AA5664" w:rsidRPr="00F92130" w:rsidRDefault="00AA5664" w:rsidP="008D32A8">
      <w:pPr>
        <w:spacing w:after="0" w:line="240" w:lineRule="auto"/>
      </w:pPr>
      <w:r w:rsidRPr="00F921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1141" w14:textId="5B3950A0" w:rsidR="00154730" w:rsidRPr="00F92130" w:rsidRDefault="003F65A6" w:rsidP="007C7611">
    <w:pPr>
      <w:pStyle w:val="Header"/>
      <w:tabs>
        <w:tab w:val="clear" w:pos="4680"/>
        <w:tab w:val="clear" w:pos="9360"/>
        <w:tab w:val="right" w:pos="9990"/>
      </w:tabs>
      <w:ind w:right="-90"/>
    </w:pPr>
    <w:r w:rsidRPr="00F92130">
      <w:rPr>
        <w:b/>
        <w:bCs/>
        <w:noProof/>
        <w:color w:val="FFFFFF" w:themeColor="background1"/>
        <w:sz w:val="28"/>
        <w:szCs w:val="22"/>
      </w:rPr>
      <w:drawing>
        <wp:anchor distT="0" distB="0" distL="114300" distR="114300" simplePos="0" relativeHeight="251659264" behindDoc="1" locked="0" layoutInCell="1" allowOverlap="1" wp14:anchorId="40CAC769" wp14:editId="758FAA08">
          <wp:simplePos x="0" y="0"/>
          <wp:positionH relativeFrom="page">
            <wp:posOffset>-12700</wp:posOffset>
          </wp:positionH>
          <wp:positionV relativeFrom="page">
            <wp:posOffset>7703</wp:posOffset>
          </wp:positionV>
          <wp:extent cx="7795859" cy="1161288"/>
          <wp:effectExtent l="0" t="0" r="0" b="1270"/>
          <wp:wrapNone/>
          <wp:docPr id="1456905945" name="Picture 14569059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05945" name="Picture 14569059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59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16B" w:rsidRPr="00F92130">
      <w:t xml:space="preserve"> </w:t>
    </w:r>
    <w:r w:rsidR="0064116B" w:rsidRPr="00F92130">
      <w:rPr>
        <w:noProof/>
      </w:rPr>
      <w:drawing>
        <wp:inline distT="0" distB="0" distL="0" distR="0" wp14:anchorId="52DB8CD5" wp14:editId="5E3177D7">
          <wp:extent cx="4214191" cy="721597"/>
          <wp:effectExtent l="0" t="0" r="0" b="2540"/>
          <wp:docPr id="744697846" name="Picture 2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97846" name="Picture 2" descr="Texas Department of Transportatio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7045" cy="73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7611" w:rsidRPr="00F9213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7CD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18757D"/>
    <w:multiLevelType w:val="hybridMultilevel"/>
    <w:tmpl w:val="7C32EC9A"/>
    <w:lvl w:ilvl="0" w:tplc="87E84E42">
      <w:start w:val="1"/>
      <w:numFmt w:val="lowerLetter"/>
      <w:pStyle w:val="ListNumber2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2C4C12DE"/>
    <w:multiLevelType w:val="multilevel"/>
    <w:tmpl w:val="C6BE24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6FFC6135"/>
    <w:multiLevelType w:val="multilevel"/>
    <w:tmpl w:val="4DB6C3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296" w:hanging="432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2160" w:hanging="432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3024" w:hanging="432"/>
      </w:pPr>
      <w:rPr>
        <w:rFonts w:hint="default"/>
      </w:rPr>
    </w:lvl>
    <w:lvl w:ilvl="4">
      <w:start w:val="1"/>
      <w:numFmt w:val="bullet"/>
      <w:pStyle w:val="ListNumber5"/>
      <w:lvlText w:val=""/>
      <w:lvlJc w:val="left"/>
      <w:pPr>
        <w:ind w:left="3888" w:hanging="432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4752" w:hanging="432"/>
      </w:pPr>
      <w:rPr>
        <w:rFonts w:ascii="Franklin Gothic Book" w:hAnsi="Franklin Gothic Book"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44" w:hanging="432"/>
      </w:pPr>
      <w:rPr>
        <w:rFonts w:hint="default"/>
      </w:rPr>
    </w:lvl>
  </w:abstractNum>
  <w:abstractNum w:abstractNumId="4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29480942">
    <w:abstractNumId w:val="3"/>
  </w:num>
  <w:num w:numId="2" w16cid:durableId="1916547936">
    <w:abstractNumId w:val="1"/>
  </w:num>
  <w:num w:numId="3" w16cid:durableId="857424947">
    <w:abstractNumId w:val="0"/>
  </w:num>
  <w:num w:numId="4" w16cid:durableId="1984188477">
    <w:abstractNumId w:val="4"/>
  </w:num>
  <w:num w:numId="5" w16cid:durableId="2102018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hvPDRoS+Clyq9/tz4mfM2dV8+rUbvMAgO4fquWUP4Bw9XTqWixrluwmteiBvqqKOGlSCWRQV+QQRnpo63AqhRw==" w:salt="BWUVPbpJIuye7OI2/13G4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64"/>
    <w:rsid w:val="00003A2F"/>
    <w:rsid w:val="000211BE"/>
    <w:rsid w:val="000513E7"/>
    <w:rsid w:val="000552A6"/>
    <w:rsid w:val="000B0658"/>
    <w:rsid w:val="000B3E57"/>
    <w:rsid w:val="000B61FB"/>
    <w:rsid w:val="000D76C1"/>
    <w:rsid w:val="000E58B8"/>
    <w:rsid w:val="000E7E10"/>
    <w:rsid w:val="000F288C"/>
    <w:rsid w:val="00106719"/>
    <w:rsid w:val="00107C98"/>
    <w:rsid w:val="00112F21"/>
    <w:rsid w:val="00124F90"/>
    <w:rsid w:val="001326EE"/>
    <w:rsid w:val="00134C29"/>
    <w:rsid w:val="00154730"/>
    <w:rsid w:val="001635E1"/>
    <w:rsid w:val="001863EA"/>
    <w:rsid w:val="001B002C"/>
    <w:rsid w:val="001D5CC7"/>
    <w:rsid w:val="001F7FF0"/>
    <w:rsid w:val="002171CD"/>
    <w:rsid w:val="00221E3C"/>
    <w:rsid w:val="00227846"/>
    <w:rsid w:val="00240E1C"/>
    <w:rsid w:val="00245F8F"/>
    <w:rsid w:val="00252248"/>
    <w:rsid w:val="00257037"/>
    <w:rsid w:val="00257D6B"/>
    <w:rsid w:val="00272DA8"/>
    <w:rsid w:val="00273031"/>
    <w:rsid w:val="00284504"/>
    <w:rsid w:val="00285115"/>
    <w:rsid w:val="002A414B"/>
    <w:rsid w:val="002C79BA"/>
    <w:rsid w:val="003328E6"/>
    <w:rsid w:val="00340D29"/>
    <w:rsid w:val="003658A3"/>
    <w:rsid w:val="003B71B9"/>
    <w:rsid w:val="003C7275"/>
    <w:rsid w:val="003D0A4A"/>
    <w:rsid w:val="003D41C5"/>
    <w:rsid w:val="003F65A6"/>
    <w:rsid w:val="00434E0A"/>
    <w:rsid w:val="00450A47"/>
    <w:rsid w:val="00462784"/>
    <w:rsid w:val="00471606"/>
    <w:rsid w:val="00487531"/>
    <w:rsid w:val="004B10C6"/>
    <w:rsid w:val="004B3E7E"/>
    <w:rsid w:val="004F0132"/>
    <w:rsid w:val="00515A63"/>
    <w:rsid w:val="00527DD7"/>
    <w:rsid w:val="0055427B"/>
    <w:rsid w:val="00566E37"/>
    <w:rsid w:val="00577AE2"/>
    <w:rsid w:val="005849B1"/>
    <w:rsid w:val="005966C9"/>
    <w:rsid w:val="005B069F"/>
    <w:rsid w:val="005B2161"/>
    <w:rsid w:val="005B632D"/>
    <w:rsid w:val="005C58DE"/>
    <w:rsid w:val="005D6ED1"/>
    <w:rsid w:val="0061536C"/>
    <w:rsid w:val="0062659C"/>
    <w:rsid w:val="00626BD6"/>
    <w:rsid w:val="00632044"/>
    <w:rsid w:val="0064116B"/>
    <w:rsid w:val="0065181D"/>
    <w:rsid w:val="00675F62"/>
    <w:rsid w:val="006C271D"/>
    <w:rsid w:val="006D21E3"/>
    <w:rsid w:val="006E29EC"/>
    <w:rsid w:val="006F336D"/>
    <w:rsid w:val="00713DA6"/>
    <w:rsid w:val="007406FD"/>
    <w:rsid w:val="007706EA"/>
    <w:rsid w:val="007A1E61"/>
    <w:rsid w:val="007C7611"/>
    <w:rsid w:val="00842150"/>
    <w:rsid w:val="00847C79"/>
    <w:rsid w:val="008505EF"/>
    <w:rsid w:val="00854E56"/>
    <w:rsid w:val="00856ADA"/>
    <w:rsid w:val="008B0477"/>
    <w:rsid w:val="008D32A8"/>
    <w:rsid w:val="008E280B"/>
    <w:rsid w:val="008F235B"/>
    <w:rsid w:val="00907ED0"/>
    <w:rsid w:val="00936EDD"/>
    <w:rsid w:val="00964A6A"/>
    <w:rsid w:val="009A2949"/>
    <w:rsid w:val="009C5EA7"/>
    <w:rsid w:val="009D6180"/>
    <w:rsid w:val="00A16581"/>
    <w:rsid w:val="00A6247E"/>
    <w:rsid w:val="00A90589"/>
    <w:rsid w:val="00A910AB"/>
    <w:rsid w:val="00A930F0"/>
    <w:rsid w:val="00AA5664"/>
    <w:rsid w:val="00AC1D5F"/>
    <w:rsid w:val="00AF3079"/>
    <w:rsid w:val="00B42FF6"/>
    <w:rsid w:val="00B463F8"/>
    <w:rsid w:val="00C102C1"/>
    <w:rsid w:val="00C23D83"/>
    <w:rsid w:val="00C4689C"/>
    <w:rsid w:val="00CB5F0D"/>
    <w:rsid w:val="00CC7313"/>
    <w:rsid w:val="00CD040D"/>
    <w:rsid w:val="00CE7522"/>
    <w:rsid w:val="00D00F54"/>
    <w:rsid w:val="00D4438B"/>
    <w:rsid w:val="00D462CC"/>
    <w:rsid w:val="00D64ED3"/>
    <w:rsid w:val="00DA0308"/>
    <w:rsid w:val="00DD3C0A"/>
    <w:rsid w:val="00DE176C"/>
    <w:rsid w:val="00DE505A"/>
    <w:rsid w:val="00E26E3B"/>
    <w:rsid w:val="00E4613A"/>
    <w:rsid w:val="00E605E2"/>
    <w:rsid w:val="00E7310B"/>
    <w:rsid w:val="00E809FE"/>
    <w:rsid w:val="00EB196C"/>
    <w:rsid w:val="00EB73F9"/>
    <w:rsid w:val="00EC5988"/>
    <w:rsid w:val="00F12925"/>
    <w:rsid w:val="00F317CD"/>
    <w:rsid w:val="00F336D6"/>
    <w:rsid w:val="00F7168B"/>
    <w:rsid w:val="00F87311"/>
    <w:rsid w:val="00F92130"/>
    <w:rsid w:val="00FD13A6"/>
    <w:rsid w:val="00FD6B1D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70D95"/>
  <w15:docId w15:val="{6E66981C-62A1-4B4D-9B4F-D3B03A4E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1FB"/>
    <w:pPr>
      <w:spacing w:after="200" w:line="360" w:lineRule="auto"/>
    </w:pPr>
    <w:rPr>
      <w:szCs w:val="20"/>
    </w:rPr>
  </w:style>
  <w:style w:type="paragraph" w:styleId="Heading1">
    <w:name w:val="heading 1"/>
    <w:next w:val="Normal"/>
    <w:link w:val="Heading1Char"/>
    <w:uiPriority w:val="9"/>
    <w:qFormat/>
    <w:rsid w:val="001F7FF0"/>
    <w:pPr>
      <w:spacing w:before="240" w:after="120"/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577AE2"/>
    <w:pPr>
      <w:spacing w:before="240" w:after="80" w:line="336" w:lineRule="auto"/>
      <w:outlineLvl w:val="1"/>
    </w:pPr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77AE2"/>
    <w:pPr>
      <w:spacing w:before="80" w:line="360" w:lineRule="auto"/>
      <w:outlineLvl w:val="2"/>
    </w:pPr>
    <w:rPr>
      <w:rFonts w:asciiTheme="majorHAnsi" w:eastAsiaTheme="majorEastAsia" w:hAnsiTheme="majorHAnsi" w:cstheme="majorBidi"/>
      <w:b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E605E2"/>
    <w:pPr>
      <w:spacing w:before="80" w:line="336" w:lineRule="auto"/>
      <w:outlineLvl w:val="3"/>
    </w:pPr>
    <w:rPr>
      <w:rFonts w:asciiTheme="majorHAnsi" w:eastAsiaTheme="majorEastAsia" w:hAnsiTheme="majorHAnsi" w:cstheme="majorBidi"/>
      <w:b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rsid w:val="00713DA6"/>
    <w:pPr>
      <w:framePr w:wrap="around" w:vAnchor="text" w:hAnchor="text" w:y="1"/>
      <w:suppressOverlap/>
      <w:outlineLvl w:val="4"/>
    </w:pPr>
    <w:rPr>
      <w:rFonts w:asciiTheme="majorHAnsi" w:hAnsiTheme="majorHAnsi"/>
      <w:b/>
      <w:color w:val="FFFFFF" w:themeColor="background1"/>
    </w:rPr>
  </w:style>
  <w:style w:type="paragraph" w:styleId="Heading6">
    <w:name w:val="heading 6"/>
    <w:next w:val="Normal"/>
    <w:link w:val="Heading6Char"/>
    <w:uiPriority w:val="9"/>
    <w:unhideWhenUsed/>
    <w:qFormat/>
    <w:rsid w:val="00713DA6"/>
    <w:pPr>
      <w:spacing w:before="300" w:after="120"/>
      <w:outlineLvl w:val="5"/>
    </w:pPr>
    <w:rPr>
      <w:rFonts w:asciiTheme="majorHAnsi" w:hAnsiTheme="majorHAnsi"/>
      <w:b/>
      <w:i/>
      <w:iCs/>
      <w:szCs w:val="20"/>
    </w:rPr>
  </w:style>
  <w:style w:type="paragraph" w:styleId="Heading7">
    <w:name w:val="heading 7"/>
    <w:next w:val="Normal"/>
    <w:link w:val="Heading7Char"/>
    <w:uiPriority w:val="9"/>
    <w:unhideWhenUsed/>
    <w:qFormat/>
    <w:rsid w:val="00713DA6"/>
    <w:pPr>
      <w:framePr w:wrap="around" w:vAnchor="text" w:hAnchor="text" w:y="1"/>
      <w:spacing w:after="120" w:line="336" w:lineRule="auto"/>
      <w:suppressOverlap/>
      <w:jc w:val="center"/>
      <w:outlineLvl w:val="6"/>
    </w:pPr>
    <w:rPr>
      <w:rFonts w:asciiTheme="majorHAnsi" w:hAnsiTheme="majorHAnsi"/>
      <w:b/>
      <w:iCs/>
      <w:color w:val="0056A9" w:themeColor="accen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F0"/>
    <w:rPr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7AE2"/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7AE2"/>
    <w:rPr>
      <w:rFonts w:asciiTheme="majorHAnsi" w:eastAsiaTheme="majorEastAsia" w:hAnsiTheme="majorHAnsi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605E2"/>
    <w:rPr>
      <w:rFonts w:asciiTheme="majorHAnsi" w:eastAsiaTheme="majorEastAsia" w:hAnsiTheme="majorHAnsi" w:cstheme="majorBidi"/>
      <w:b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13DA6"/>
    <w:rPr>
      <w:rFonts w:asciiTheme="majorHAnsi" w:hAnsiTheme="majorHAnsi"/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13DA6"/>
    <w:rPr>
      <w:rFonts w:asciiTheme="majorHAnsi" w:hAnsiTheme="majorHAnsi"/>
      <w:b/>
      <w:i/>
      <w:iCs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13DA6"/>
    <w:rPr>
      <w:rFonts w:asciiTheme="majorHAnsi" w:hAnsiTheme="majorHAnsi"/>
      <w:b/>
      <w:iCs/>
      <w:color w:val="0056A9" w:themeColor="accen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5E2"/>
    <w:rPr>
      <w:rFonts w:eastAsiaTheme="majorEastAsia" w:cstheme="majorBidi"/>
      <w:i/>
      <w:iCs/>
      <w:color w:val="272727" w:themeColor="text1" w:themeTint="D8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5E2"/>
    <w:rPr>
      <w:rFonts w:eastAsiaTheme="majorEastAsia" w:cstheme="majorBidi"/>
      <w:color w:val="272727" w:themeColor="text1" w:themeTint="D8"/>
      <w:sz w:val="18"/>
      <w:szCs w:val="20"/>
    </w:rPr>
  </w:style>
  <w:style w:type="paragraph" w:styleId="Title">
    <w:name w:val="Title"/>
    <w:link w:val="TitleChar"/>
    <w:uiPriority w:val="10"/>
    <w:rsid w:val="00487531"/>
    <w:pPr>
      <w:spacing w:after="240"/>
      <w:contextualSpacing/>
    </w:pPr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87531"/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paragraph" w:styleId="Subtitle">
    <w:name w:val="Subtitle"/>
    <w:basedOn w:val="Title"/>
    <w:link w:val="SubtitleChar"/>
    <w:uiPriority w:val="11"/>
    <w:rsid w:val="00F317CD"/>
    <w:rPr>
      <w:b w:val="0"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317CD"/>
    <w:rPr>
      <w:rFonts w:ascii="Verdana" w:eastAsiaTheme="majorEastAsia" w:hAnsi="Verdana" w:cstheme="majorBidi"/>
      <w:color w:val="FFFFFF" w:themeColor="background1"/>
      <w:spacing w:val="-10"/>
      <w:kern w:val="28"/>
      <w:sz w:val="36"/>
      <w:szCs w:val="32"/>
      <w:lang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5D6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ED1"/>
    <w:rPr>
      <w:rFonts w:ascii="Verdana" w:hAnsi="Verdan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D6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D6ED1"/>
    <w:rPr>
      <w:rFonts w:ascii="Verdana" w:hAnsi="Verdana"/>
      <w:i/>
      <w:iCs/>
      <w:color w:val="003F7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D6ED1"/>
    <w:pPr>
      <w:pBdr>
        <w:top w:val="single" w:sz="4" w:space="10" w:color="003F7E" w:themeColor="accent1" w:themeShade="BF"/>
        <w:bottom w:val="single" w:sz="4" w:space="10" w:color="003F7E" w:themeColor="accent1" w:themeShade="BF"/>
      </w:pBdr>
      <w:spacing w:before="360"/>
      <w:ind w:left="864" w:right="864"/>
      <w:jc w:val="center"/>
    </w:pPr>
    <w:rPr>
      <w:i/>
      <w:iCs/>
      <w:color w:val="003F7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ED1"/>
    <w:rPr>
      <w:rFonts w:ascii="Verdana" w:hAnsi="Verdana"/>
      <w:i/>
      <w:iCs/>
      <w:color w:val="003F7E" w:themeColor="accent1" w:themeShade="BF"/>
    </w:rPr>
  </w:style>
  <w:style w:type="character" w:styleId="IntenseReference">
    <w:name w:val="Intense Reference"/>
    <w:basedOn w:val="DefaultParagraphFont"/>
    <w:uiPriority w:val="32"/>
    <w:rsid w:val="005D6ED1"/>
    <w:rPr>
      <w:rFonts w:ascii="Verdana" w:hAnsi="Verdana"/>
      <w:b/>
      <w:bCs/>
      <w:smallCaps/>
      <w:color w:val="003F7E" w:themeColor="accent1" w:themeShade="BF"/>
      <w:spacing w:val="5"/>
    </w:rPr>
  </w:style>
  <w:style w:type="table" w:customStyle="1" w:styleId="FormTable">
    <w:name w:val="Form Table"/>
    <w:basedOn w:val="TableNormal"/>
    <w:uiPriority w:val="99"/>
    <w:rsid w:val="005D6ED1"/>
    <w:pPr>
      <w:spacing w:after="360" w:line="264" w:lineRule="auto"/>
    </w:pPr>
    <w:rPr>
      <w:rFonts w:ascii="Verdana" w:eastAsiaTheme="minorEastAsia" w:hAnsi="Verdana"/>
      <w:color w:val="141414"/>
      <w:kern w:val="0"/>
      <w:sz w:val="22"/>
      <w:szCs w:val="22"/>
      <w:lang w:eastAsia="ja-JP"/>
      <w14:ligatures w14:val="none"/>
    </w:rPr>
    <w:tblPr>
      <w:tblStyleRowBandSize w:val="1"/>
      <w:tblStyleColBandSize w:val="1"/>
      <w:tblBorders>
        <w:bottom w:val="single" w:sz="4" w:space="0" w:color="DADEE5"/>
        <w:insideH w:val="single" w:sz="4" w:space="0" w:color="DADEE5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Verdana" w:hAnsi="Verdana"/>
      </w:rPr>
      <w:tblPr/>
      <w:tcPr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F317C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2150"/>
    <w:pPr>
      <w:tabs>
        <w:tab w:val="center" w:pos="4680"/>
        <w:tab w:val="right" w:pos="9360"/>
      </w:tabs>
      <w:spacing w:after="36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50"/>
    <w:rPr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842150"/>
    <w:pPr>
      <w:tabs>
        <w:tab w:val="center" w:pos="4680"/>
        <w:tab w:val="right" w:pos="9360"/>
      </w:tabs>
      <w:spacing w:before="360" w:after="0"/>
      <w:jc w:val="right"/>
    </w:pPr>
    <w:rPr>
      <w:color w:val="0056A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2150"/>
    <w:rPr>
      <w:color w:val="0056A9" w:themeColor="accent1"/>
      <w:sz w:val="18"/>
      <w:szCs w:val="20"/>
    </w:rPr>
  </w:style>
  <w:style w:type="table" w:styleId="TableGrid">
    <w:name w:val="Table Grid"/>
    <w:basedOn w:val="TableNormal"/>
    <w:uiPriority w:val="39"/>
    <w:rsid w:val="00E6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E605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605E2"/>
    <w:rPr>
      <w:sz w:val="18"/>
      <w:szCs w:val="20"/>
    </w:rPr>
  </w:style>
  <w:style w:type="paragraph" w:styleId="ListNumber">
    <w:name w:val="List Number"/>
    <w:basedOn w:val="Normal"/>
    <w:uiPriority w:val="1"/>
    <w:qFormat/>
    <w:rsid w:val="00E605E2"/>
    <w:pPr>
      <w:numPr>
        <w:numId w:val="5"/>
      </w:numPr>
      <w:tabs>
        <w:tab w:val="num" w:pos="360"/>
      </w:tabs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ListNumber2">
    <w:name w:val="List Number 2"/>
    <w:basedOn w:val="ListNumber"/>
    <w:uiPriority w:val="2"/>
    <w:rsid w:val="00E809FE"/>
    <w:pPr>
      <w:numPr>
        <w:numId w:val="2"/>
      </w:numPr>
      <w:ind w:left="864" w:hanging="432"/>
    </w:pPr>
  </w:style>
  <w:style w:type="paragraph" w:styleId="ListNumber3">
    <w:name w:val="List Number 3"/>
    <w:basedOn w:val="ListNumber2"/>
    <w:uiPriority w:val="99"/>
    <w:unhideWhenUsed/>
    <w:rsid w:val="00E809FE"/>
    <w:pPr>
      <w:numPr>
        <w:ilvl w:val="2"/>
        <w:numId w:val="1"/>
      </w:numPr>
    </w:pPr>
  </w:style>
  <w:style w:type="paragraph" w:styleId="ListNumber4">
    <w:name w:val="List Number 4"/>
    <w:basedOn w:val="ListNumber3"/>
    <w:uiPriority w:val="99"/>
    <w:unhideWhenUsed/>
    <w:rsid w:val="00E809FE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E809FE"/>
    <w:pPr>
      <w:numPr>
        <w:ilvl w:val="4"/>
      </w:numPr>
    </w:pPr>
  </w:style>
  <w:style w:type="paragraph" w:styleId="Caption">
    <w:name w:val="caption"/>
    <w:basedOn w:val="Normal"/>
    <w:next w:val="Normal"/>
    <w:uiPriority w:val="35"/>
    <w:unhideWhenUsed/>
    <w:rsid w:val="00E605E2"/>
    <w:pPr>
      <w:spacing w:line="240" w:lineRule="auto"/>
    </w:pPr>
    <w:rPr>
      <w:rFonts w:eastAsia="MS Mincho" w:cs="Traditional Arabic"/>
      <w:i/>
      <w:iCs/>
      <w:color w:val="000000" w:themeColor="text2"/>
      <w:kern w:val="0"/>
      <w:szCs w:val="18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05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5E2"/>
    <w:rPr>
      <w:sz w:val="20"/>
      <w:szCs w:val="20"/>
    </w:rPr>
  </w:style>
  <w:style w:type="character" w:styleId="Hyperlink">
    <w:name w:val="Hyperlink"/>
    <w:basedOn w:val="DefaultParagraphFont"/>
    <w:uiPriority w:val="99"/>
    <w:rsid w:val="00E605E2"/>
    <w:rPr>
      <w:rFonts w:cs="Times New Roman"/>
      <w:color w:val="0056A9" w:themeColor="accent1"/>
      <w:u w:val="single"/>
    </w:rPr>
  </w:style>
  <w:style w:type="paragraph" w:styleId="ListBullet">
    <w:name w:val="List Bullet"/>
    <w:basedOn w:val="Normal"/>
    <w:uiPriority w:val="1"/>
    <w:qFormat/>
    <w:rsid w:val="00E605E2"/>
    <w:pPr>
      <w:numPr>
        <w:numId w:val="4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NoSpacing">
    <w:name w:val="No Spacing"/>
    <w:uiPriority w:val="1"/>
    <w:rsid w:val="00E605E2"/>
    <w:rPr>
      <w:sz w:val="18"/>
      <w:szCs w:val="20"/>
    </w:rPr>
  </w:style>
  <w:style w:type="paragraph" w:customStyle="1" w:styleId="NormalSingleSpaceNoSpaceAfter">
    <w:name w:val="Normal Single Space (No Space After)"/>
    <w:basedOn w:val="Normal"/>
    <w:rsid w:val="00E605E2"/>
    <w:pPr>
      <w:spacing w:after="0" w:line="240" w:lineRule="auto"/>
    </w:pPr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E605E2"/>
  </w:style>
  <w:style w:type="paragraph" w:customStyle="1" w:styleId="SpecialCentered">
    <w:name w:val="Special Centered"/>
    <w:basedOn w:val="Normal"/>
    <w:link w:val="SpecialCenteredChar"/>
    <w:rsid w:val="00E605E2"/>
    <w:pPr>
      <w:spacing w:line="240" w:lineRule="auto"/>
      <w:jc w:val="center"/>
    </w:pPr>
    <w:rPr>
      <w:kern w:val="0"/>
      <w:sz w:val="22"/>
      <w:szCs w:val="28"/>
      <w14:ligatures w14:val="none"/>
    </w:rPr>
  </w:style>
  <w:style w:type="character" w:customStyle="1" w:styleId="SpecialCenteredChar">
    <w:name w:val="Special Centered Char"/>
    <w:basedOn w:val="DefaultParagraphFont"/>
    <w:link w:val="SpecialCentered"/>
    <w:rsid w:val="00E605E2"/>
    <w:rPr>
      <w:kern w:val="0"/>
      <w:sz w:val="22"/>
      <w:szCs w:val="28"/>
      <w14:ligatures w14:val="none"/>
    </w:rPr>
  </w:style>
  <w:style w:type="paragraph" w:customStyle="1" w:styleId="TableHeadingSingle">
    <w:name w:val="Table Heading (Single"/>
    <w:aliases w:val="No Space After)"/>
    <w:basedOn w:val="Normal"/>
    <w:rsid w:val="00E605E2"/>
    <w:pPr>
      <w:framePr w:wrap="around" w:vAnchor="text" w:hAnchor="text" w:y="1"/>
      <w:spacing w:after="0" w:line="240" w:lineRule="auto"/>
      <w:suppressOverlap/>
    </w:pPr>
    <w:rPr>
      <w:rFonts w:asciiTheme="majorHAnsi" w:hAnsiTheme="majorHAnsi"/>
      <w:b/>
      <w:color w:val="FFFFFF" w:themeColor="background1"/>
    </w:rPr>
  </w:style>
  <w:style w:type="paragraph" w:customStyle="1" w:styleId="TableNormalNoSpaceAfter">
    <w:name w:val="Table Normal (No Space After)"/>
    <w:basedOn w:val="Normal"/>
    <w:rsid w:val="00E605E2"/>
    <w:pPr>
      <w:spacing w:after="0"/>
    </w:pPr>
  </w:style>
  <w:style w:type="paragraph" w:styleId="TOC1">
    <w:name w:val="toc 1"/>
    <w:basedOn w:val="Normal"/>
    <w:next w:val="Normal"/>
    <w:autoRedefine/>
    <w:uiPriority w:val="39"/>
    <w:rsid w:val="00E605E2"/>
    <w:pPr>
      <w:tabs>
        <w:tab w:val="right" w:leader="dot" w:pos="9360"/>
      </w:tabs>
      <w:spacing w:before="120" w:after="120" w:line="312" w:lineRule="auto"/>
    </w:pPr>
    <w:rPr>
      <w:rFonts w:ascii="Verdana" w:eastAsia="MS Mincho" w:hAnsi="Verdana" w:cs="Traditional Arabic"/>
      <w:b/>
      <w:bCs/>
      <w:noProof/>
      <w:color w:val="0056A9"/>
      <w:kern w:val="0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05E2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E605E2"/>
    <w:pPr>
      <w:tabs>
        <w:tab w:val="right" w:leader="dot" w:pos="9000"/>
        <w:tab w:val="right" w:leader="dot" w:pos="9350"/>
      </w:tabs>
      <w:spacing w:after="100"/>
      <w:ind w:left="360"/>
    </w:pPr>
    <w:rPr>
      <w:bCs/>
      <w:noProof/>
    </w:rPr>
  </w:style>
  <w:style w:type="paragraph" w:styleId="TOCHeading">
    <w:name w:val="TOC Heading"/>
    <w:basedOn w:val="Heading1"/>
    <w:next w:val="Normal"/>
    <w:uiPriority w:val="39"/>
    <w:unhideWhenUsed/>
    <w:rsid w:val="00E605E2"/>
    <w:pPr>
      <w:spacing w:after="200" w:line="259" w:lineRule="auto"/>
      <w:outlineLvl w:val="9"/>
    </w:pPr>
    <w:rPr>
      <w:rFonts w:asciiTheme="majorHAnsi" w:hAnsiTheme="majorHAnsi"/>
      <w:color w:val="0056A9" w:themeColor="accent1"/>
      <w:kern w:val="0"/>
      <w:szCs w:val="32"/>
      <w14:ligatures w14:val="none"/>
    </w:rPr>
  </w:style>
  <w:style w:type="table" w:customStyle="1" w:styleId="TxDOTsimpleleftaxistable">
    <w:name w:val="TxDOT simple left axis table"/>
    <w:basedOn w:val="TableNormal"/>
    <w:uiPriority w:val="99"/>
    <w:rsid w:val="00E605E2"/>
    <w:rPr>
      <w:sz w:val="18"/>
    </w:rPr>
    <w:tblPr>
      <w:tblCellMar>
        <w:top w:w="115" w:type="dxa"/>
        <w:left w:w="58" w:type="dxa"/>
        <w:bottom w:w="115" w:type="dxa"/>
        <w:right w:w="58" w:type="dxa"/>
      </w:tblCellMar>
    </w:tblPr>
    <w:tblStylePr w:type="firstRow">
      <w:rPr>
        <w:b/>
        <w:sz w:val="18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sz w:val="18"/>
      </w:rPr>
    </w:tblStylePr>
  </w:style>
  <w:style w:type="table" w:customStyle="1" w:styleId="TxDOTTable">
    <w:name w:val="TxDOT Table"/>
    <w:basedOn w:val="TableNormal"/>
    <w:uiPriority w:val="99"/>
    <w:rsid w:val="00E605E2"/>
    <w:rPr>
      <w:sz w:val="18"/>
    </w:rPr>
    <w:tblPr>
      <w:tblStyleRowBandSize w:val="1"/>
      <w:tblStyleColBandSize w:val="1"/>
      <w:tblBorders>
        <w:insideV w:val="single" w:sz="4" w:space="0" w:color="FFFFFF" w:themeColor="background1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1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tp.dot.state.tx.us/pub/txdot-info/Pre-Letting%20Responses/Odessa%20District/Early%20Plan%20Review/ODA%20Midland%200005-14-092%20preliminary%20review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xdot.gov/projects/projects-studies/odessa/i20-odessa-midland-corridor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xdot.gov/business/peps/opportunities/meetings/pre-rfp-meeting-i20-widening-segment-4-in-midland-county-odessa-district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asin20.org/I20odessa-web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onnoll\Downloads\txdot-flyer-template%20(2)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9CA87F83ED54EABA822D861D74C3F" ma:contentTypeVersion="18" ma:contentTypeDescription="Create a new document." ma:contentTypeScope="" ma:versionID="63eab50068705fbfb73d748e045a675a">
  <xsd:schema xmlns:xsd="http://www.w3.org/2001/XMLSchema" xmlns:xs="http://www.w3.org/2001/XMLSchema" xmlns:p="http://schemas.microsoft.com/office/2006/metadata/properties" xmlns:ns2="0f0085ea-18e6-4f80-92fd-f631241c2872" xmlns:ns3="f96e8cd3-03bc-4d90-8a6f-61a30a5d3064" targetNamespace="http://schemas.microsoft.com/office/2006/metadata/properties" ma:root="true" ma:fieldsID="dccdda5d32af5fc06d6d4ef108f6aefb" ns2:_="" ns3:_="">
    <xsd:import namespace="0f0085ea-18e6-4f80-92fd-f631241c2872"/>
    <xsd:import namespace="f96e8cd3-03bc-4d90-8a6f-61a30a5d3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Class_x002a_"/>
                <xsd:element ref="ns2:RecordType_x002a_"/>
                <xsd:element ref="ns2:TRFDocumentType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085ea-18e6-4f80-92fd-f631241c2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Class_x002a_" ma:index="10" ma:displayName="Document Class*" ma:default="Traffic Operations" ma:description="Field not available in SP Modern?" ma:format="Dropdown" ma:internalName="DocumentClass_x002a_">
      <xsd:simpleType>
        <xsd:restriction base="dms:Text">
          <xsd:maxLength value="255"/>
        </xsd:restriction>
      </xsd:simpleType>
    </xsd:element>
    <xsd:element name="RecordType_x002a_" ma:index="11" ma:displayName="Record Type*" ma:default="Records Control" ma:description="Not available in SP Modern?" ma:format="Dropdown" ma:internalName="RecordType_x002a_">
      <xsd:simpleType>
        <xsd:restriction base="dms:Text">
          <xsd:maxLength value="255"/>
        </xsd:restriction>
      </xsd:simpleType>
    </xsd:element>
    <xsd:element name="TRFDocumentType" ma:index="12" ma:displayName="TRF Document Type" ma:default="Standard" ma:description="Different Products TRF produces" ma:format="Dropdown" ma:internalName="TRFDocumentTyp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8cd3-03bc-4d90-8a6f-61a30a5d30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7bc7ef5-f21e-45b9-a92f-6ac3bca3724e}" ma:internalName="TaxCatchAll" ma:showField="CatchAllData" ma:web="f96e8cd3-03bc-4d90-8a6f-61a30a5d3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473C07-B086-4B27-A961-4C51D84869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807613-E25F-4FFC-8987-FD369C929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085ea-18e6-4f80-92fd-f631241c2872"/>
    <ds:schemaRef ds:uri="f96e8cd3-03bc-4d90-8a6f-61a30a5d3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257010-6BC2-4B4B-991D-EF5C39D1C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txdot-flyer-template (2).dotx</Template>
  <TotalTime>43</TotalTime>
  <Pages>2</Pages>
  <Words>201</Words>
  <Characters>1691</Characters>
  <Application>Microsoft Office Word</Application>
  <DocSecurity>8</DocSecurity>
  <Lines>84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Pre-RFP Q&amp;A</vt:lpstr>
    </vt:vector>
  </TitlesOfParts>
  <Manager/>
  <Company/>
  <LinksUpToDate>false</LinksUpToDate>
  <CharactersWithSpaces>1863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Pre-RFP Q&amp;A 6391</dc:title>
  <dc:subject>Pre-RFP Q&amp;A 6391</dc:subject>
  <dc:creator>TxDOT</dc:creator>
  <cp:keywords>pre-rfp; cei; odessa</cp:keywords>
  <dc:description/>
  <cp:lastModifiedBy>Billy Connolly</cp:lastModifiedBy>
  <cp:revision>6</cp:revision>
  <cp:lastPrinted>2025-11-05T19:35:00Z</cp:lastPrinted>
  <dcterms:created xsi:type="dcterms:W3CDTF">2025-12-15T17:51:00Z</dcterms:created>
  <dcterms:modified xsi:type="dcterms:W3CDTF">2025-12-15T19:32:00Z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