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3EB5" w14:textId="77777777" w:rsidR="00551380" w:rsidRPr="007604E8" w:rsidRDefault="00551380" w:rsidP="007604E8">
      <w:pPr>
        <w:pStyle w:val="Heading1"/>
        <w:rPr>
          <w:color w:val="auto"/>
        </w:rPr>
      </w:pPr>
      <w:r w:rsidRPr="007604E8">
        <w:rPr>
          <w:color w:val="auto"/>
        </w:rPr>
        <w:t>Precertification Work Categories with Training Requirements</w:t>
      </w:r>
    </w:p>
    <w:p w14:paraId="57DEEF25" w14:textId="7899C562" w:rsidR="003F65A6" w:rsidRDefault="00DF492F" w:rsidP="00DF492F">
      <w:r>
        <w:t>12/10/</w:t>
      </w:r>
      <w:r w:rsidR="003F65A6">
        <w:t>2025</w:t>
      </w:r>
    </w:p>
    <w:p w14:paraId="22054FA0" w14:textId="77777777" w:rsidR="00551380" w:rsidRDefault="00551380" w:rsidP="00551380">
      <w:pPr>
        <w:pStyle w:val="BodyText"/>
        <w:spacing w:before="120"/>
      </w:pPr>
      <w:r>
        <w:t>There are several standard precertification work categories for which the certification requirements include completion of one or more specific training courses.  For these work categories, the applicant is required to submit proof that the training requirements listed for the work category have been met.  Acceptable proof that the training has been completed is the training certificate or other documentation issued by the entity that provided the training.</w:t>
      </w:r>
    </w:p>
    <w:p w14:paraId="40CC6F49" w14:textId="77777777" w:rsidR="00551380" w:rsidRDefault="00551380" w:rsidP="00551380">
      <w:pPr>
        <w:pStyle w:val="BodyText"/>
        <w:spacing w:before="120"/>
      </w:pPr>
      <w:r>
        <w:t xml:space="preserve">Refer to the list of </w:t>
      </w:r>
      <w:hyperlink r:id="rId11" w:history="1">
        <w:r w:rsidRPr="00840C07">
          <w:rPr>
            <w:rStyle w:val="Hyperlink"/>
          </w:rPr>
          <w:t>Precertification Work Categories</w:t>
        </w:r>
      </w:hyperlink>
      <w:r>
        <w:t xml:space="preserve"> to see the specific training requirements that are included in each of the following work categories:</w:t>
      </w:r>
    </w:p>
    <w:p w14:paraId="7DD62C44" w14:textId="77777777" w:rsidR="00551380" w:rsidRDefault="00551380" w:rsidP="00551380">
      <w:pPr>
        <w:pStyle w:val="ListBullet"/>
        <w:spacing w:before="120" w:after="120"/>
        <w:contextualSpacing w:val="0"/>
      </w:pPr>
      <w:r>
        <w:t>3.7.1 – Traffic Operational Analysis</w:t>
      </w:r>
    </w:p>
    <w:p w14:paraId="1C6D2A5C" w14:textId="77777777" w:rsidR="00551380" w:rsidRDefault="00551380" w:rsidP="00551380">
      <w:pPr>
        <w:pStyle w:val="ListBullet"/>
        <w:spacing w:before="120" w:after="120"/>
        <w:contextualSpacing w:val="0"/>
      </w:pPr>
      <w:r>
        <w:t>4.7.1 – Traffic Safety Analysis</w:t>
      </w:r>
    </w:p>
    <w:p w14:paraId="22FED66D" w14:textId="77777777" w:rsidR="00551380" w:rsidRDefault="00551380" w:rsidP="00551380">
      <w:pPr>
        <w:pStyle w:val="ListBullet"/>
        <w:spacing w:before="120" w:after="120"/>
        <w:contextualSpacing w:val="0"/>
      </w:pPr>
      <w:r>
        <w:t>6.1.1 – Routine Bridge Inspection Team Leader</w:t>
      </w:r>
    </w:p>
    <w:p w14:paraId="2574E69F" w14:textId="77777777" w:rsidR="00551380" w:rsidRDefault="00551380" w:rsidP="00551380">
      <w:pPr>
        <w:pStyle w:val="ListBullet"/>
        <w:spacing w:before="120" w:after="120"/>
        <w:contextualSpacing w:val="0"/>
      </w:pPr>
      <w:r>
        <w:t>6.1.2 – Routine Bridge Inspection Project Manager</w:t>
      </w:r>
    </w:p>
    <w:p w14:paraId="10C01F22" w14:textId="77777777" w:rsidR="00551380" w:rsidRDefault="00551380" w:rsidP="00551380">
      <w:pPr>
        <w:pStyle w:val="ListBullet"/>
        <w:spacing w:before="120" w:after="120"/>
        <w:contextualSpacing w:val="0"/>
      </w:pPr>
      <w:r>
        <w:t>6.2.1 – Complex Bridge Inspection Team Leader</w:t>
      </w:r>
    </w:p>
    <w:p w14:paraId="357705C3" w14:textId="77777777" w:rsidR="00551380" w:rsidRDefault="00551380" w:rsidP="00551380">
      <w:pPr>
        <w:pStyle w:val="ListBullet"/>
        <w:spacing w:before="120" w:after="120"/>
        <w:contextualSpacing w:val="0"/>
      </w:pPr>
      <w:r>
        <w:t>6.2.2 – Complex Bridge Inspection Project Manager</w:t>
      </w:r>
    </w:p>
    <w:p w14:paraId="3224DC56" w14:textId="77777777" w:rsidR="00551380" w:rsidRDefault="00551380" w:rsidP="00551380">
      <w:pPr>
        <w:pStyle w:val="ListBullet"/>
        <w:spacing w:before="120" w:after="120"/>
        <w:contextualSpacing w:val="0"/>
      </w:pPr>
      <w:r>
        <w:t xml:space="preserve">6.3.1 – </w:t>
      </w:r>
      <w:r w:rsidRPr="00BE5468">
        <w:t>Tunnel Inspection Team Leader</w:t>
      </w:r>
    </w:p>
    <w:p w14:paraId="4B25A88E" w14:textId="77777777" w:rsidR="00551380" w:rsidRDefault="00551380" w:rsidP="00551380">
      <w:pPr>
        <w:pStyle w:val="ListBullet"/>
        <w:spacing w:before="120" w:after="120"/>
        <w:contextualSpacing w:val="0"/>
      </w:pPr>
      <w:r>
        <w:t xml:space="preserve">6.3.2 – </w:t>
      </w:r>
      <w:r w:rsidRPr="00BE5468">
        <w:t>Tunnel Inspection</w:t>
      </w:r>
      <w:r>
        <w:t xml:space="preserve"> Project Manager</w:t>
      </w:r>
    </w:p>
    <w:p w14:paraId="7EC03D34" w14:textId="77777777" w:rsidR="00551380" w:rsidRDefault="00551380" w:rsidP="007B1869">
      <w:pPr>
        <w:pStyle w:val="Heading2"/>
      </w:pPr>
      <w:bookmarkStart w:id="0" w:name="_Toc97880168"/>
      <w:bookmarkStart w:id="1" w:name="_Toc97881452"/>
      <w:bookmarkStart w:id="2" w:name="_Toc97881736"/>
      <w:r w:rsidRPr="00551380">
        <w:rPr>
          <w:rStyle w:val="Heading2Char"/>
        </w:rPr>
        <w:t>Instructions for Submitting Training</w:t>
      </w:r>
      <w:r>
        <w:t xml:space="preserve"> Certificates</w:t>
      </w:r>
    </w:p>
    <w:p w14:paraId="2FF8EA21" w14:textId="611F8354" w:rsidR="00551380" w:rsidRPr="006E69EF" w:rsidRDefault="00551380" w:rsidP="00551380">
      <w:pPr>
        <w:spacing w:after="0"/>
      </w:pPr>
      <w:r>
        <w:t>When an individual applies for precertification in one of the categories listed above, the training certificate(s) must be submitted by uploading the certificates into CCIS when the precertification application is submitted.  If the training certificates are not uploaded, then precertification in that category will be denied.</w:t>
      </w:r>
    </w:p>
    <w:p w14:paraId="7B3ABFBD" w14:textId="2331F12E" w:rsidR="00551380" w:rsidRDefault="00551380" w:rsidP="00551380">
      <w:pPr>
        <w:pStyle w:val="Heading2"/>
        <w:spacing w:before="0" w:after="0" w:line="360" w:lineRule="auto"/>
      </w:pPr>
      <w:r>
        <w:lastRenderedPageBreak/>
        <w:t>File Format for Training Certificate</w:t>
      </w:r>
    </w:p>
    <w:p w14:paraId="17DAA801" w14:textId="77777777" w:rsidR="00551380" w:rsidRDefault="00551380" w:rsidP="00551380">
      <w:pPr>
        <w:spacing w:after="0"/>
      </w:pPr>
      <w:r>
        <w:t>For work categories that include completion of specific training in the certification requirements, each training certificate must be uploaded into CCIS as a separate PDF file.</w:t>
      </w:r>
    </w:p>
    <w:p w14:paraId="58D7BA5C" w14:textId="77777777" w:rsidR="00551380" w:rsidRDefault="00551380" w:rsidP="00551380">
      <w:pPr>
        <w:spacing w:before="120" w:after="120"/>
      </w:pPr>
      <w:r w:rsidRPr="00625996">
        <w:rPr>
          <w:u w:val="single"/>
        </w:rPr>
        <w:t>Do not</w:t>
      </w:r>
      <w:r>
        <w:t>:</w:t>
      </w:r>
    </w:p>
    <w:p w14:paraId="67154F2F" w14:textId="77777777" w:rsidR="00551380" w:rsidRDefault="00551380" w:rsidP="00551380">
      <w:pPr>
        <w:pStyle w:val="ListBullet"/>
        <w:spacing w:before="120" w:after="120"/>
        <w:contextualSpacing w:val="0"/>
      </w:pPr>
      <w:r>
        <w:t>upload multiple training certificates in a single PDF file.</w:t>
      </w:r>
    </w:p>
    <w:p w14:paraId="378BB044" w14:textId="77777777" w:rsidR="00551380" w:rsidRDefault="00551380" w:rsidP="00551380">
      <w:pPr>
        <w:pStyle w:val="ListBullet"/>
        <w:spacing w:before="120" w:after="120"/>
        <w:contextualSpacing w:val="0"/>
      </w:pPr>
      <w:r>
        <w:t>upload training certificates for courses that are not specifically required in the work category.</w:t>
      </w:r>
    </w:p>
    <w:p w14:paraId="148785B8" w14:textId="77777777" w:rsidR="00551380" w:rsidRDefault="00551380" w:rsidP="00551380">
      <w:pPr>
        <w:pStyle w:val="Heading2"/>
        <w:spacing w:before="0" w:after="0" w:line="360" w:lineRule="auto"/>
      </w:pPr>
      <w:r>
        <w:t>File Naming Convention for Training Certificate</w:t>
      </w:r>
    </w:p>
    <w:p w14:paraId="2E21AE2D" w14:textId="77777777" w:rsidR="00551380" w:rsidRDefault="00551380" w:rsidP="00551380">
      <w:pPr>
        <w:pStyle w:val="ListBullet"/>
        <w:numPr>
          <w:ilvl w:val="0"/>
          <w:numId w:val="0"/>
        </w:numPr>
        <w:spacing w:after="0"/>
        <w:ind w:left="360"/>
      </w:pPr>
      <w:r>
        <w:t>The PDF file must be named according to the following naming convention:</w:t>
      </w:r>
    </w:p>
    <w:p w14:paraId="5D23AF04" w14:textId="77777777" w:rsidR="00551380" w:rsidRDefault="00551380" w:rsidP="00551380">
      <w:pPr>
        <w:pStyle w:val="ListBullet"/>
        <w:numPr>
          <w:ilvl w:val="0"/>
          <w:numId w:val="0"/>
        </w:numPr>
        <w:spacing w:after="0"/>
        <w:ind w:left="360"/>
      </w:pPr>
      <w:r>
        <w:t>Applicant’s last name, Applicant’s first name, work category number, and date of training (YYYY-MM-DD).</w:t>
      </w:r>
    </w:p>
    <w:p w14:paraId="798ECE0B" w14:textId="77777777" w:rsidR="00551380" w:rsidRDefault="00551380" w:rsidP="00551380">
      <w:pPr>
        <w:pStyle w:val="ListBullet"/>
        <w:numPr>
          <w:ilvl w:val="0"/>
          <w:numId w:val="0"/>
        </w:numPr>
        <w:spacing w:after="0"/>
        <w:ind w:left="360"/>
      </w:pPr>
      <w:r>
        <w:t>For example, if Mr. Albert Alligator is applying for precertification in work category 4.7.1, and he completed the required training on January 10, 2024, the submitted training certificate will have the following name:</w:t>
      </w:r>
    </w:p>
    <w:p w14:paraId="76836E2F" w14:textId="77777777" w:rsidR="00551380" w:rsidRPr="00046E0B" w:rsidRDefault="00551380" w:rsidP="00551380">
      <w:pPr>
        <w:pStyle w:val="ListBullet"/>
        <w:numPr>
          <w:ilvl w:val="0"/>
          <w:numId w:val="0"/>
        </w:numPr>
        <w:spacing w:after="0"/>
        <w:ind w:left="360"/>
      </w:pPr>
      <w:r>
        <w:t>Alligator.Albert.4.7.1.2024-01-10.PDF</w:t>
      </w:r>
    </w:p>
    <w:p w14:paraId="2B26FA62" w14:textId="77777777" w:rsidR="00551380" w:rsidRDefault="00551380" w:rsidP="00551380">
      <w:pPr>
        <w:pStyle w:val="Heading2"/>
        <w:spacing w:before="0" w:after="0" w:line="360" w:lineRule="auto"/>
      </w:pPr>
      <w:r>
        <w:t>Electronic Submittal of Training Certificates</w:t>
      </w:r>
    </w:p>
    <w:p w14:paraId="11605E71" w14:textId="6951B857" w:rsidR="00551380" w:rsidRPr="00FD2C94" w:rsidRDefault="00551380" w:rsidP="00551380">
      <w:pPr>
        <w:pStyle w:val="ListBullet"/>
        <w:numPr>
          <w:ilvl w:val="0"/>
          <w:numId w:val="0"/>
        </w:numPr>
        <w:spacing w:after="0"/>
        <w:ind w:left="360"/>
        <w:contextualSpacing w:val="0"/>
        <w:rPr>
          <w:noProof/>
        </w:rPr>
      </w:pPr>
      <w:r>
        <w:t>Training certificates for an employee must be submitted electronically by uploading the certificates into CCIS. When a precertification for one of the categories listed above is added for an employee, an “upload certificate” dialog box will appear. Upload each required training certificate as a separate file before submitting the precertification using CCIS for TxDOT review.</w:t>
      </w:r>
    </w:p>
    <w:p w14:paraId="04F5F3A7" w14:textId="7F19DB36" w:rsidR="00551380" w:rsidRDefault="00551380" w:rsidP="00551380">
      <w:pPr>
        <w:spacing w:before="120" w:after="120"/>
        <w:rPr>
          <w:rFonts w:ascii="Franklin Gothic Demi" w:hAnsi="Franklin Gothic Demi"/>
          <w:color w:val="003F7E" w:themeColor="accent1" w:themeShade="BF"/>
          <w:sz w:val="28"/>
        </w:rPr>
      </w:pPr>
    </w:p>
    <w:bookmarkEnd w:id="0"/>
    <w:bookmarkEnd w:id="1"/>
    <w:bookmarkEnd w:id="2"/>
    <w:sectPr w:rsidR="00551380" w:rsidSect="00551380">
      <w:footerReference w:type="default" r:id="rId12"/>
      <w:headerReference w:type="first" r:id="rId13"/>
      <w:footerReference w:type="first" r:id="rId14"/>
      <w:type w:val="continuous"/>
      <w:pgSz w:w="12240" w:h="15840"/>
      <w:pgMar w:top="1080" w:right="720" w:bottom="720" w:left="72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EA8D" w14:textId="77777777" w:rsidR="00AA5664" w:rsidRDefault="00AA5664" w:rsidP="008D32A8">
      <w:pPr>
        <w:spacing w:after="0" w:line="240" w:lineRule="auto"/>
      </w:pPr>
      <w:r>
        <w:separator/>
      </w:r>
    </w:p>
  </w:endnote>
  <w:endnote w:type="continuationSeparator" w:id="0">
    <w:p w14:paraId="2D091C89" w14:textId="77777777" w:rsidR="00AA5664" w:rsidRDefault="00AA5664" w:rsidP="008D3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900A" w14:textId="776B0EB1" w:rsidR="003F65A6" w:rsidRPr="000D76C1" w:rsidRDefault="00551380" w:rsidP="00DF492F">
    <w:pPr>
      <w:pStyle w:val="Footer"/>
      <w:pBdr>
        <w:top w:val="single" w:sz="4" w:space="8" w:color="D90D0D"/>
      </w:pBdr>
      <w:spacing w:before="0" w:line="240" w:lineRule="auto"/>
      <w:rPr>
        <w:szCs w:val="24"/>
      </w:rPr>
    </w:pPr>
    <w:r w:rsidRPr="00551380">
      <w:rPr>
        <w:szCs w:val="24"/>
      </w:rPr>
      <w:t>Precertification Work Categories with Training Requirements</w:t>
    </w:r>
    <w:r>
      <w:rPr>
        <w:szCs w:val="24"/>
      </w:rPr>
      <w:t xml:space="preserve"> </w:t>
    </w:r>
    <w:r w:rsidR="000D76C1" w:rsidRPr="00763702">
      <w:rPr>
        <w:szCs w:val="24"/>
      </w:rPr>
      <w:t xml:space="preserve">| Page </w:t>
    </w:r>
    <w:r w:rsidR="000D76C1" w:rsidRPr="00763702">
      <w:rPr>
        <w:szCs w:val="24"/>
      </w:rPr>
      <w:fldChar w:fldCharType="begin"/>
    </w:r>
    <w:r w:rsidR="000D76C1" w:rsidRPr="00763702">
      <w:rPr>
        <w:szCs w:val="24"/>
      </w:rPr>
      <w:instrText xml:space="preserve"> PAGE  \* Arabic  \* MERGEFORMAT </w:instrText>
    </w:r>
    <w:r w:rsidR="000D76C1" w:rsidRPr="00763702">
      <w:rPr>
        <w:szCs w:val="24"/>
      </w:rPr>
      <w:fldChar w:fldCharType="separate"/>
    </w:r>
    <w:r w:rsidR="000D76C1">
      <w:rPr>
        <w:szCs w:val="24"/>
      </w:rPr>
      <w:t>3</w:t>
    </w:r>
    <w:r w:rsidR="000D76C1" w:rsidRPr="00763702">
      <w:rPr>
        <w:szCs w:val="24"/>
      </w:rPr>
      <w:fldChar w:fldCharType="end"/>
    </w:r>
    <w:r w:rsidR="000D76C1" w:rsidRPr="00763702">
      <w:rPr>
        <w:szCs w:val="24"/>
      </w:rPr>
      <w:t xml:space="preserve"> of </w:t>
    </w:r>
    <w:r w:rsidR="000D76C1" w:rsidRPr="00763702">
      <w:rPr>
        <w:szCs w:val="24"/>
      </w:rPr>
      <w:fldChar w:fldCharType="begin"/>
    </w:r>
    <w:r w:rsidR="000D76C1" w:rsidRPr="00763702">
      <w:rPr>
        <w:szCs w:val="24"/>
      </w:rPr>
      <w:instrText xml:space="preserve"> NUMPAGES  \* Arabic  \* MERGEFORMAT </w:instrText>
    </w:r>
    <w:r w:rsidR="000D76C1" w:rsidRPr="00763702">
      <w:rPr>
        <w:szCs w:val="24"/>
      </w:rPr>
      <w:fldChar w:fldCharType="separate"/>
    </w:r>
    <w:r w:rsidR="000D76C1">
      <w:rPr>
        <w:szCs w:val="24"/>
      </w:rPr>
      <w:t>4</w:t>
    </w:r>
    <w:r w:rsidR="000D76C1" w:rsidRPr="00763702">
      <w:rPr>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5586" w14:textId="7CCA5CB6" w:rsidR="003F65A6" w:rsidRPr="000D76C1" w:rsidRDefault="00551380" w:rsidP="00DF492F">
    <w:pPr>
      <w:pStyle w:val="Footer"/>
      <w:pBdr>
        <w:top w:val="single" w:sz="4" w:space="6" w:color="D90D0D"/>
      </w:pBdr>
      <w:spacing w:before="0" w:line="240" w:lineRule="auto"/>
      <w:rPr>
        <w:szCs w:val="24"/>
      </w:rPr>
    </w:pPr>
    <w:r w:rsidRPr="00551380">
      <w:rPr>
        <w:szCs w:val="24"/>
      </w:rPr>
      <w:t>Precertification Work Categories with Training Requirements</w:t>
    </w:r>
    <w:r>
      <w:rPr>
        <w:szCs w:val="24"/>
      </w:rPr>
      <w:t xml:space="preserve"> </w:t>
    </w:r>
    <w:r w:rsidR="000D76C1" w:rsidRPr="00763702">
      <w:rPr>
        <w:szCs w:val="24"/>
      </w:rPr>
      <w:t xml:space="preserve">| Page </w:t>
    </w:r>
    <w:r w:rsidR="000D76C1" w:rsidRPr="00763702">
      <w:rPr>
        <w:szCs w:val="24"/>
      </w:rPr>
      <w:fldChar w:fldCharType="begin"/>
    </w:r>
    <w:r w:rsidR="000D76C1" w:rsidRPr="00763702">
      <w:rPr>
        <w:szCs w:val="24"/>
      </w:rPr>
      <w:instrText xml:space="preserve"> PAGE  \* Arabic  \* MERGEFORMAT </w:instrText>
    </w:r>
    <w:r w:rsidR="000D76C1" w:rsidRPr="00763702">
      <w:rPr>
        <w:szCs w:val="24"/>
      </w:rPr>
      <w:fldChar w:fldCharType="separate"/>
    </w:r>
    <w:r w:rsidR="000D76C1">
      <w:rPr>
        <w:szCs w:val="24"/>
      </w:rPr>
      <w:t>3</w:t>
    </w:r>
    <w:r w:rsidR="000D76C1" w:rsidRPr="00763702">
      <w:rPr>
        <w:szCs w:val="24"/>
      </w:rPr>
      <w:fldChar w:fldCharType="end"/>
    </w:r>
    <w:r w:rsidR="000D76C1" w:rsidRPr="00763702">
      <w:rPr>
        <w:szCs w:val="24"/>
      </w:rPr>
      <w:t xml:space="preserve"> of </w:t>
    </w:r>
    <w:r w:rsidR="000D76C1" w:rsidRPr="00763702">
      <w:rPr>
        <w:szCs w:val="24"/>
      </w:rPr>
      <w:fldChar w:fldCharType="begin"/>
    </w:r>
    <w:r w:rsidR="000D76C1" w:rsidRPr="00763702">
      <w:rPr>
        <w:szCs w:val="24"/>
      </w:rPr>
      <w:instrText xml:space="preserve"> NUMPAGES  \* Arabic  \* MERGEFORMAT </w:instrText>
    </w:r>
    <w:r w:rsidR="000D76C1" w:rsidRPr="00763702">
      <w:rPr>
        <w:szCs w:val="24"/>
      </w:rPr>
      <w:fldChar w:fldCharType="separate"/>
    </w:r>
    <w:r w:rsidR="000D76C1">
      <w:rPr>
        <w:szCs w:val="24"/>
      </w:rPr>
      <w:t>4</w:t>
    </w:r>
    <w:r w:rsidR="000D76C1" w:rsidRPr="00763702">
      <w:rPr>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DE9FA" w14:textId="77777777" w:rsidR="00AA5664" w:rsidRDefault="00AA5664" w:rsidP="008D32A8">
      <w:pPr>
        <w:spacing w:after="0" w:line="240" w:lineRule="auto"/>
      </w:pPr>
      <w:r>
        <w:separator/>
      </w:r>
    </w:p>
  </w:footnote>
  <w:footnote w:type="continuationSeparator" w:id="0">
    <w:p w14:paraId="5457124B" w14:textId="77777777" w:rsidR="00AA5664" w:rsidRDefault="00AA5664" w:rsidP="008D3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1141" w14:textId="5B3950A0" w:rsidR="00154730" w:rsidRDefault="003F65A6" w:rsidP="007C7611">
    <w:pPr>
      <w:pStyle w:val="Header"/>
      <w:tabs>
        <w:tab w:val="clear" w:pos="4680"/>
        <w:tab w:val="clear" w:pos="9360"/>
        <w:tab w:val="right" w:pos="9990"/>
      </w:tabs>
      <w:ind w:right="-90"/>
    </w:pPr>
    <w:r w:rsidRPr="007C7611">
      <w:rPr>
        <w:b/>
        <w:bCs/>
        <w:noProof/>
        <w:color w:val="FFFFFF" w:themeColor="background1"/>
        <w:sz w:val="28"/>
        <w:szCs w:val="22"/>
      </w:rPr>
      <w:drawing>
        <wp:anchor distT="0" distB="0" distL="114300" distR="114300" simplePos="0" relativeHeight="251659264" behindDoc="1" locked="0" layoutInCell="1" allowOverlap="1" wp14:anchorId="40CAC769" wp14:editId="758FAA08">
          <wp:simplePos x="0" y="0"/>
          <wp:positionH relativeFrom="page">
            <wp:posOffset>-12700</wp:posOffset>
          </wp:positionH>
          <wp:positionV relativeFrom="page">
            <wp:posOffset>7703</wp:posOffset>
          </wp:positionV>
          <wp:extent cx="7795859" cy="1161288"/>
          <wp:effectExtent l="0" t="0" r="0" b="1270"/>
          <wp:wrapNone/>
          <wp:docPr id="720555306" name="Picture 72055530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905945" name="Picture 145690594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5859" cy="1161288"/>
                  </a:xfrm>
                  <a:prstGeom prst="rect">
                    <a:avLst/>
                  </a:prstGeom>
                </pic:spPr>
              </pic:pic>
            </a:graphicData>
          </a:graphic>
          <wp14:sizeRelH relativeFrom="margin">
            <wp14:pctWidth>0</wp14:pctWidth>
          </wp14:sizeRelH>
          <wp14:sizeRelV relativeFrom="margin">
            <wp14:pctHeight>0</wp14:pctHeight>
          </wp14:sizeRelV>
        </wp:anchor>
      </w:drawing>
    </w:r>
    <w:r w:rsidR="0064116B" w:rsidRPr="0064116B">
      <w:t xml:space="preserve"> </w:t>
    </w:r>
    <w:r w:rsidR="0064116B">
      <w:rPr>
        <w:noProof/>
      </w:rPr>
      <w:drawing>
        <wp:inline distT="0" distB="0" distL="0" distR="0" wp14:anchorId="52DB8CD5" wp14:editId="5E3177D7">
          <wp:extent cx="4214191" cy="721597"/>
          <wp:effectExtent l="0" t="0" r="0" b="2540"/>
          <wp:docPr id="414936787" name="Picture 2" descr="Texas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97846" name="Picture 2" descr="Texas Department of Transportation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77045" cy="732360"/>
                  </a:xfrm>
                  <a:prstGeom prst="rect">
                    <a:avLst/>
                  </a:prstGeom>
                  <a:noFill/>
                  <a:ln>
                    <a:noFill/>
                  </a:ln>
                </pic:spPr>
              </pic:pic>
            </a:graphicData>
          </a:graphic>
        </wp:inline>
      </w:drawing>
    </w:r>
    <w:r w:rsidR="007C7611">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47CD8FC"/>
    <w:lvl w:ilvl="0">
      <w:start w:val="1"/>
      <w:numFmt w:val="bullet"/>
      <w:lvlText w:val=""/>
      <w:lvlJc w:val="left"/>
      <w:pPr>
        <w:tabs>
          <w:tab w:val="num" w:pos="10800"/>
        </w:tabs>
        <w:ind w:left="10800" w:hanging="360"/>
      </w:pPr>
      <w:rPr>
        <w:rFonts w:ascii="Symbol" w:hAnsi="Symbol" w:hint="default"/>
      </w:rPr>
    </w:lvl>
  </w:abstractNum>
  <w:abstractNum w:abstractNumId="1" w15:restartNumberingAfterBreak="0">
    <w:nsid w:val="1918757D"/>
    <w:multiLevelType w:val="hybridMultilevel"/>
    <w:tmpl w:val="7C32EC9A"/>
    <w:lvl w:ilvl="0" w:tplc="87E84E42">
      <w:start w:val="1"/>
      <w:numFmt w:val="lowerLetter"/>
      <w:pStyle w:val="ListNumber2"/>
      <w:lvlText w:val="%1."/>
      <w:lvlJc w:val="left"/>
      <w:pPr>
        <w:ind w:left="792"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 w15:restartNumberingAfterBreak="0">
    <w:nsid w:val="2A6F2386"/>
    <w:multiLevelType w:val="hybridMultilevel"/>
    <w:tmpl w:val="0772D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C4C12DE"/>
    <w:multiLevelType w:val="multilevel"/>
    <w:tmpl w:val="C6BE2430"/>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65C910FC"/>
    <w:multiLevelType w:val="hybridMultilevel"/>
    <w:tmpl w:val="55B8E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FC6135"/>
    <w:multiLevelType w:val="multilevel"/>
    <w:tmpl w:val="4DB6C37C"/>
    <w:lvl w:ilvl="0">
      <w:start w:val="1"/>
      <w:numFmt w:val="decimal"/>
      <w:lvlText w:val="%1."/>
      <w:lvlJc w:val="left"/>
      <w:pPr>
        <w:ind w:left="432" w:hanging="432"/>
      </w:pPr>
      <w:rPr>
        <w:rFonts w:hint="default"/>
      </w:rPr>
    </w:lvl>
    <w:lvl w:ilvl="1">
      <w:start w:val="1"/>
      <w:numFmt w:val="upperRoman"/>
      <w:lvlText w:val="%2."/>
      <w:lvlJc w:val="left"/>
      <w:pPr>
        <w:ind w:left="1296" w:hanging="432"/>
      </w:pPr>
      <w:rPr>
        <w:rFonts w:hint="default"/>
      </w:rPr>
    </w:lvl>
    <w:lvl w:ilvl="2">
      <w:start w:val="1"/>
      <w:numFmt w:val="lowerLetter"/>
      <w:pStyle w:val="ListNumber3"/>
      <w:lvlText w:val="%3."/>
      <w:lvlJc w:val="left"/>
      <w:pPr>
        <w:ind w:left="2160" w:hanging="432"/>
      </w:pPr>
      <w:rPr>
        <w:rFonts w:hint="default"/>
      </w:rPr>
    </w:lvl>
    <w:lvl w:ilvl="3">
      <w:start w:val="1"/>
      <w:numFmt w:val="lowerRoman"/>
      <w:pStyle w:val="ListNumber4"/>
      <w:lvlText w:val="%4."/>
      <w:lvlJc w:val="left"/>
      <w:pPr>
        <w:ind w:left="3024" w:hanging="432"/>
      </w:pPr>
      <w:rPr>
        <w:rFonts w:hint="default"/>
      </w:rPr>
    </w:lvl>
    <w:lvl w:ilvl="4">
      <w:start w:val="1"/>
      <w:numFmt w:val="bullet"/>
      <w:pStyle w:val="ListNumber5"/>
      <w:lvlText w:val=""/>
      <w:lvlJc w:val="left"/>
      <w:pPr>
        <w:ind w:left="3888" w:hanging="432"/>
      </w:pPr>
      <w:rPr>
        <w:rFonts w:ascii="Symbol" w:hAnsi="Symbol" w:hint="default"/>
      </w:rPr>
    </w:lvl>
    <w:lvl w:ilvl="5">
      <w:start w:val="1"/>
      <w:numFmt w:val="bullet"/>
      <w:lvlText w:val="–"/>
      <w:lvlJc w:val="left"/>
      <w:pPr>
        <w:ind w:left="4752" w:hanging="432"/>
      </w:pPr>
      <w:rPr>
        <w:rFonts w:ascii="Franklin Gothic Book" w:hAnsi="Franklin Gothic Book"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left"/>
      <w:pPr>
        <w:ind w:left="7344" w:hanging="432"/>
      </w:pPr>
      <w:rPr>
        <w:rFonts w:hint="default"/>
      </w:rPr>
    </w:lvl>
  </w:abstractNum>
  <w:abstractNum w:abstractNumId="6" w15:restartNumberingAfterBreak="0">
    <w:nsid w:val="7AFD11F3"/>
    <w:multiLevelType w:val="multilevel"/>
    <w:tmpl w:val="1C3A27A0"/>
    <w:lvl w:ilvl="0">
      <w:start w:val="1"/>
      <w:numFmt w:val="bullet"/>
      <w:pStyle w:val="ListBullet"/>
      <w:lvlText w:val=""/>
      <w:lvlJc w:val="left"/>
      <w:pPr>
        <w:ind w:left="720" w:hanging="360"/>
      </w:pPr>
      <w:rPr>
        <w:rFonts w:ascii="Symbol" w:hAnsi="Symbol" w:hint="default"/>
        <w:color w:val="0056A9" w:themeColor="accent1"/>
      </w:rPr>
    </w:lvl>
    <w:lvl w:ilvl="1">
      <w:start w:val="1"/>
      <w:numFmt w:val="bullet"/>
      <w:lvlText w:val="–"/>
      <w:lvlJc w:val="left"/>
      <w:pPr>
        <w:ind w:left="1080" w:hanging="360"/>
      </w:pPr>
      <w:rPr>
        <w:rFonts w:ascii="Franklin Gothic Book" w:hAnsi="Franklin Gothic Book" w:hint="default"/>
        <w:color w:val="0056A9" w:themeColor="accent1"/>
      </w:rPr>
    </w:lvl>
    <w:lvl w:ilvl="2">
      <w:start w:val="1"/>
      <w:numFmt w:val="bullet"/>
      <w:lvlText w:val=""/>
      <w:lvlJc w:val="left"/>
      <w:pPr>
        <w:ind w:left="1440" w:hanging="360"/>
      </w:pPr>
      <w:rPr>
        <w:rFonts w:ascii="Wingdings" w:hAnsi="Wingdings" w:hint="default"/>
        <w:color w:val="0056A9" w:themeColor="accent1"/>
      </w:rPr>
    </w:lvl>
    <w:lvl w:ilvl="3">
      <w:start w:val="1"/>
      <w:numFmt w:val="bullet"/>
      <w:lvlText w:val=""/>
      <w:lvlJc w:val="left"/>
      <w:pPr>
        <w:ind w:left="1800" w:hanging="360"/>
      </w:pPr>
      <w:rPr>
        <w:rFonts w:ascii="Symbol" w:hAnsi="Symbol" w:hint="default"/>
        <w:color w:val="0056A9" w:themeColor="accent1"/>
      </w:rPr>
    </w:lvl>
    <w:lvl w:ilvl="4">
      <w:start w:val="1"/>
      <w:numFmt w:val="bullet"/>
      <w:lvlText w:val="°"/>
      <w:lvlJc w:val="left"/>
      <w:pPr>
        <w:ind w:left="2160" w:hanging="360"/>
      </w:pPr>
      <w:rPr>
        <w:rFonts w:ascii="Verdana" w:hAnsi="Verdana" w:hint="default"/>
        <w:color w:val="0056A9" w:themeColor="accent1"/>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num w:numId="1" w16cid:durableId="1329480942">
    <w:abstractNumId w:val="5"/>
  </w:num>
  <w:num w:numId="2" w16cid:durableId="1916547936">
    <w:abstractNumId w:val="1"/>
  </w:num>
  <w:num w:numId="3" w16cid:durableId="857424947">
    <w:abstractNumId w:val="0"/>
  </w:num>
  <w:num w:numId="4" w16cid:durableId="1984188477">
    <w:abstractNumId w:val="6"/>
  </w:num>
  <w:num w:numId="5" w16cid:durableId="2102018713">
    <w:abstractNumId w:val="3"/>
  </w:num>
  <w:num w:numId="6" w16cid:durableId="365103088">
    <w:abstractNumId w:val="4"/>
  </w:num>
  <w:num w:numId="7" w16cid:durableId="338210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64"/>
    <w:rsid w:val="00003A2F"/>
    <w:rsid w:val="000211BE"/>
    <w:rsid w:val="000513E7"/>
    <w:rsid w:val="000552A6"/>
    <w:rsid w:val="000B0658"/>
    <w:rsid w:val="000B3E57"/>
    <w:rsid w:val="000B61FB"/>
    <w:rsid w:val="000D76C1"/>
    <w:rsid w:val="000E58B8"/>
    <w:rsid w:val="000E7E10"/>
    <w:rsid w:val="000F288C"/>
    <w:rsid w:val="00106719"/>
    <w:rsid w:val="00107C98"/>
    <w:rsid w:val="00112F21"/>
    <w:rsid w:val="00124F90"/>
    <w:rsid w:val="001326EE"/>
    <w:rsid w:val="00134C29"/>
    <w:rsid w:val="00154730"/>
    <w:rsid w:val="001578AF"/>
    <w:rsid w:val="001635E1"/>
    <w:rsid w:val="001863EA"/>
    <w:rsid w:val="001B002C"/>
    <w:rsid w:val="001D5CC7"/>
    <w:rsid w:val="001F7FF0"/>
    <w:rsid w:val="002171CD"/>
    <w:rsid w:val="00227846"/>
    <w:rsid w:val="00240E1C"/>
    <w:rsid w:val="00245F8F"/>
    <w:rsid w:val="00250736"/>
    <w:rsid w:val="00252248"/>
    <w:rsid w:val="00257037"/>
    <w:rsid w:val="00257D6B"/>
    <w:rsid w:val="00272DA8"/>
    <w:rsid w:val="00273031"/>
    <w:rsid w:val="00284504"/>
    <w:rsid w:val="002A414B"/>
    <w:rsid w:val="002C79BA"/>
    <w:rsid w:val="0031748D"/>
    <w:rsid w:val="003328E6"/>
    <w:rsid w:val="00340D29"/>
    <w:rsid w:val="003658A3"/>
    <w:rsid w:val="003B71B9"/>
    <w:rsid w:val="003C7275"/>
    <w:rsid w:val="003D0A4A"/>
    <w:rsid w:val="003D41C5"/>
    <w:rsid w:val="003F65A6"/>
    <w:rsid w:val="00434E0A"/>
    <w:rsid w:val="00450A47"/>
    <w:rsid w:val="00462784"/>
    <w:rsid w:val="00471606"/>
    <w:rsid w:val="00487531"/>
    <w:rsid w:val="004B10C6"/>
    <w:rsid w:val="004B3E7E"/>
    <w:rsid w:val="004D3316"/>
    <w:rsid w:val="004F0132"/>
    <w:rsid w:val="00515A63"/>
    <w:rsid w:val="00527DD7"/>
    <w:rsid w:val="00551380"/>
    <w:rsid w:val="0055427B"/>
    <w:rsid w:val="00566E37"/>
    <w:rsid w:val="00577AE2"/>
    <w:rsid w:val="005849B1"/>
    <w:rsid w:val="005966C9"/>
    <w:rsid w:val="005B069F"/>
    <w:rsid w:val="005C58DE"/>
    <w:rsid w:val="005D6ED1"/>
    <w:rsid w:val="0061536C"/>
    <w:rsid w:val="0062659C"/>
    <w:rsid w:val="00626BD6"/>
    <w:rsid w:val="00632044"/>
    <w:rsid w:val="0064116B"/>
    <w:rsid w:val="0065181D"/>
    <w:rsid w:val="00675F62"/>
    <w:rsid w:val="006C22D2"/>
    <w:rsid w:val="006C271D"/>
    <w:rsid w:val="006D21E3"/>
    <w:rsid w:val="006E29EC"/>
    <w:rsid w:val="006F336D"/>
    <w:rsid w:val="00713DA6"/>
    <w:rsid w:val="007406FD"/>
    <w:rsid w:val="007604E8"/>
    <w:rsid w:val="007623E8"/>
    <w:rsid w:val="007706EA"/>
    <w:rsid w:val="007A1E61"/>
    <w:rsid w:val="007B1869"/>
    <w:rsid w:val="007C7611"/>
    <w:rsid w:val="00842150"/>
    <w:rsid w:val="00847C79"/>
    <w:rsid w:val="008505EF"/>
    <w:rsid w:val="00854E56"/>
    <w:rsid w:val="00856ADA"/>
    <w:rsid w:val="008B0477"/>
    <w:rsid w:val="008C632A"/>
    <w:rsid w:val="008D32A8"/>
    <w:rsid w:val="008E280B"/>
    <w:rsid w:val="008F235B"/>
    <w:rsid w:val="00907ED0"/>
    <w:rsid w:val="00936EDD"/>
    <w:rsid w:val="00964A6A"/>
    <w:rsid w:val="009A2949"/>
    <w:rsid w:val="009C5EA7"/>
    <w:rsid w:val="009D6180"/>
    <w:rsid w:val="00A16581"/>
    <w:rsid w:val="00A319F8"/>
    <w:rsid w:val="00A6247E"/>
    <w:rsid w:val="00A90589"/>
    <w:rsid w:val="00A910AB"/>
    <w:rsid w:val="00A930F0"/>
    <w:rsid w:val="00AA5664"/>
    <w:rsid w:val="00AC1D5F"/>
    <w:rsid w:val="00AC487F"/>
    <w:rsid w:val="00AF3079"/>
    <w:rsid w:val="00B42FF6"/>
    <w:rsid w:val="00B463F8"/>
    <w:rsid w:val="00C23D83"/>
    <w:rsid w:val="00C4689C"/>
    <w:rsid w:val="00CB5F0D"/>
    <w:rsid w:val="00CC7313"/>
    <w:rsid w:val="00CD040D"/>
    <w:rsid w:val="00CE7522"/>
    <w:rsid w:val="00D4438B"/>
    <w:rsid w:val="00D462CC"/>
    <w:rsid w:val="00D5070A"/>
    <w:rsid w:val="00D64ED3"/>
    <w:rsid w:val="00D97BD3"/>
    <w:rsid w:val="00DA0308"/>
    <w:rsid w:val="00DD3C0A"/>
    <w:rsid w:val="00DE176C"/>
    <w:rsid w:val="00DE505A"/>
    <w:rsid w:val="00DF492F"/>
    <w:rsid w:val="00E26E3B"/>
    <w:rsid w:val="00E4613A"/>
    <w:rsid w:val="00E605E2"/>
    <w:rsid w:val="00E7310B"/>
    <w:rsid w:val="00E809FE"/>
    <w:rsid w:val="00EB196C"/>
    <w:rsid w:val="00EB73F9"/>
    <w:rsid w:val="00EC5988"/>
    <w:rsid w:val="00F317CD"/>
    <w:rsid w:val="00F336D6"/>
    <w:rsid w:val="00F7168B"/>
    <w:rsid w:val="00F87311"/>
    <w:rsid w:val="00FD13A6"/>
    <w:rsid w:val="00FE3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C70D95"/>
  <w15:docId w15:val="{6E66981C-62A1-4B4D-9B4F-D3B03A4E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1FB"/>
    <w:pPr>
      <w:spacing w:after="200" w:line="360" w:lineRule="auto"/>
    </w:pPr>
    <w:rPr>
      <w:szCs w:val="20"/>
    </w:rPr>
  </w:style>
  <w:style w:type="paragraph" w:styleId="Heading1">
    <w:name w:val="heading 1"/>
    <w:next w:val="Normal"/>
    <w:link w:val="Heading1Char"/>
    <w:uiPriority w:val="9"/>
    <w:qFormat/>
    <w:rsid w:val="001F7FF0"/>
    <w:pPr>
      <w:spacing w:before="240" w:after="120"/>
      <w:outlineLvl w:val="0"/>
    </w:pPr>
    <w:rPr>
      <w:b/>
      <w:bCs/>
      <w:color w:val="FFFFFF" w:themeColor="background1"/>
      <w:sz w:val="48"/>
      <w:szCs w:val="48"/>
    </w:rPr>
  </w:style>
  <w:style w:type="paragraph" w:styleId="Heading2">
    <w:name w:val="heading 2"/>
    <w:next w:val="Normal"/>
    <w:link w:val="Heading2Char"/>
    <w:uiPriority w:val="9"/>
    <w:unhideWhenUsed/>
    <w:qFormat/>
    <w:rsid w:val="00577AE2"/>
    <w:pPr>
      <w:spacing w:before="240" w:after="80" w:line="336" w:lineRule="auto"/>
      <w:outlineLvl w:val="1"/>
    </w:pPr>
    <w:rPr>
      <w:rFonts w:asciiTheme="majorHAnsi" w:eastAsiaTheme="majorEastAsia" w:hAnsiTheme="majorHAnsi" w:cstheme="majorBidi"/>
      <w:b/>
      <w:color w:val="0056A9"/>
      <w:sz w:val="32"/>
      <w:szCs w:val="32"/>
    </w:rPr>
  </w:style>
  <w:style w:type="paragraph" w:styleId="Heading3">
    <w:name w:val="heading 3"/>
    <w:next w:val="Normal"/>
    <w:link w:val="Heading3Char"/>
    <w:uiPriority w:val="9"/>
    <w:unhideWhenUsed/>
    <w:qFormat/>
    <w:rsid w:val="00577AE2"/>
    <w:pPr>
      <w:spacing w:before="80" w:line="360" w:lineRule="auto"/>
      <w:outlineLvl w:val="2"/>
    </w:pPr>
    <w:rPr>
      <w:rFonts w:asciiTheme="majorHAnsi" w:eastAsiaTheme="majorEastAsia" w:hAnsiTheme="majorHAnsi" w:cstheme="majorBidi"/>
      <w:b/>
      <w:szCs w:val="28"/>
    </w:rPr>
  </w:style>
  <w:style w:type="paragraph" w:styleId="Heading4">
    <w:name w:val="heading 4"/>
    <w:next w:val="Normal"/>
    <w:link w:val="Heading4Char"/>
    <w:uiPriority w:val="9"/>
    <w:unhideWhenUsed/>
    <w:qFormat/>
    <w:rsid w:val="00E605E2"/>
    <w:pPr>
      <w:spacing w:before="80" w:line="336" w:lineRule="auto"/>
      <w:outlineLvl w:val="3"/>
    </w:pPr>
    <w:rPr>
      <w:rFonts w:asciiTheme="majorHAnsi" w:eastAsiaTheme="majorEastAsia" w:hAnsiTheme="majorHAnsi" w:cstheme="majorBidi"/>
      <w:b/>
      <w:szCs w:val="28"/>
    </w:rPr>
  </w:style>
  <w:style w:type="paragraph" w:styleId="Heading5">
    <w:name w:val="heading 5"/>
    <w:next w:val="Normal"/>
    <w:link w:val="Heading5Char"/>
    <w:uiPriority w:val="9"/>
    <w:unhideWhenUsed/>
    <w:qFormat/>
    <w:rsid w:val="00713DA6"/>
    <w:pPr>
      <w:framePr w:wrap="around" w:vAnchor="text" w:hAnchor="text" w:y="1"/>
      <w:suppressOverlap/>
      <w:outlineLvl w:val="4"/>
    </w:pPr>
    <w:rPr>
      <w:rFonts w:asciiTheme="majorHAnsi" w:hAnsiTheme="majorHAnsi"/>
      <w:b/>
      <w:color w:val="FFFFFF" w:themeColor="background1"/>
    </w:rPr>
  </w:style>
  <w:style w:type="paragraph" w:styleId="Heading6">
    <w:name w:val="heading 6"/>
    <w:next w:val="Normal"/>
    <w:link w:val="Heading6Char"/>
    <w:uiPriority w:val="9"/>
    <w:unhideWhenUsed/>
    <w:qFormat/>
    <w:rsid w:val="00713DA6"/>
    <w:pPr>
      <w:spacing w:before="300" w:after="120"/>
      <w:outlineLvl w:val="5"/>
    </w:pPr>
    <w:rPr>
      <w:rFonts w:asciiTheme="majorHAnsi" w:hAnsiTheme="majorHAnsi"/>
      <w:b/>
      <w:i/>
      <w:iCs/>
      <w:szCs w:val="20"/>
    </w:rPr>
  </w:style>
  <w:style w:type="paragraph" w:styleId="Heading7">
    <w:name w:val="heading 7"/>
    <w:next w:val="Normal"/>
    <w:link w:val="Heading7Char"/>
    <w:uiPriority w:val="9"/>
    <w:unhideWhenUsed/>
    <w:qFormat/>
    <w:rsid w:val="00713DA6"/>
    <w:pPr>
      <w:framePr w:wrap="around" w:vAnchor="text" w:hAnchor="text" w:y="1"/>
      <w:spacing w:after="120" w:line="336" w:lineRule="auto"/>
      <w:suppressOverlap/>
      <w:jc w:val="center"/>
      <w:outlineLvl w:val="6"/>
    </w:pPr>
    <w:rPr>
      <w:rFonts w:asciiTheme="majorHAnsi" w:hAnsiTheme="majorHAnsi"/>
      <w:b/>
      <w:iCs/>
      <w:color w:val="0056A9" w:themeColor="accent1"/>
      <w:szCs w:val="20"/>
    </w:rPr>
  </w:style>
  <w:style w:type="paragraph" w:styleId="Heading8">
    <w:name w:val="heading 8"/>
    <w:basedOn w:val="Normal"/>
    <w:next w:val="Normal"/>
    <w:link w:val="Heading8Char"/>
    <w:uiPriority w:val="9"/>
    <w:semiHidden/>
    <w:unhideWhenUsed/>
    <w:qFormat/>
    <w:rsid w:val="00E605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5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FF0"/>
    <w:rPr>
      <w:b/>
      <w:bCs/>
      <w:color w:val="FFFFFF" w:themeColor="background1"/>
      <w:sz w:val="48"/>
      <w:szCs w:val="48"/>
    </w:rPr>
  </w:style>
  <w:style w:type="character" w:customStyle="1" w:styleId="Heading2Char">
    <w:name w:val="Heading 2 Char"/>
    <w:basedOn w:val="DefaultParagraphFont"/>
    <w:link w:val="Heading2"/>
    <w:uiPriority w:val="9"/>
    <w:rsid w:val="00577AE2"/>
    <w:rPr>
      <w:rFonts w:asciiTheme="majorHAnsi" w:eastAsiaTheme="majorEastAsia" w:hAnsiTheme="majorHAnsi" w:cstheme="majorBidi"/>
      <w:b/>
      <w:color w:val="0056A9"/>
      <w:sz w:val="32"/>
      <w:szCs w:val="32"/>
    </w:rPr>
  </w:style>
  <w:style w:type="character" w:customStyle="1" w:styleId="Heading3Char">
    <w:name w:val="Heading 3 Char"/>
    <w:basedOn w:val="DefaultParagraphFont"/>
    <w:link w:val="Heading3"/>
    <w:uiPriority w:val="9"/>
    <w:rsid w:val="00577AE2"/>
    <w:rPr>
      <w:rFonts w:asciiTheme="majorHAnsi" w:eastAsiaTheme="majorEastAsia" w:hAnsiTheme="majorHAnsi" w:cstheme="majorBidi"/>
      <w:b/>
      <w:szCs w:val="28"/>
    </w:rPr>
  </w:style>
  <w:style w:type="character" w:customStyle="1" w:styleId="Heading4Char">
    <w:name w:val="Heading 4 Char"/>
    <w:basedOn w:val="DefaultParagraphFont"/>
    <w:link w:val="Heading4"/>
    <w:uiPriority w:val="9"/>
    <w:rsid w:val="00E605E2"/>
    <w:rPr>
      <w:rFonts w:asciiTheme="majorHAnsi" w:eastAsiaTheme="majorEastAsia" w:hAnsiTheme="majorHAnsi" w:cstheme="majorBidi"/>
      <w:b/>
      <w:szCs w:val="28"/>
    </w:rPr>
  </w:style>
  <w:style w:type="character" w:customStyle="1" w:styleId="Heading5Char">
    <w:name w:val="Heading 5 Char"/>
    <w:basedOn w:val="DefaultParagraphFont"/>
    <w:link w:val="Heading5"/>
    <w:uiPriority w:val="9"/>
    <w:rsid w:val="00713DA6"/>
    <w:rPr>
      <w:rFonts w:asciiTheme="majorHAnsi" w:hAnsiTheme="majorHAnsi"/>
      <w:b/>
      <w:color w:val="FFFFFF" w:themeColor="background1"/>
    </w:rPr>
  </w:style>
  <w:style w:type="character" w:customStyle="1" w:styleId="Heading6Char">
    <w:name w:val="Heading 6 Char"/>
    <w:basedOn w:val="DefaultParagraphFont"/>
    <w:link w:val="Heading6"/>
    <w:uiPriority w:val="9"/>
    <w:rsid w:val="00713DA6"/>
    <w:rPr>
      <w:rFonts w:asciiTheme="majorHAnsi" w:hAnsiTheme="majorHAnsi"/>
      <w:b/>
      <w:i/>
      <w:iCs/>
      <w:szCs w:val="20"/>
    </w:rPr>
  </w:style>
  <w:style w:type="character" w:customStyle="1" w:styleId="Heading7Char">
    <w:name w:val="Heading 7 Char"/>
    <w:basedOn w:val="DefaultParagraphFont"/>
    <w:link w:val="Heading7"/>
    <w:uiPriority w:val="9"/>
    <w:rsid w:val="00713DA6"/>
    <w:rPr>
      <w:rFonts w:asciiTheme="majorHAnsi" w:hAnsiTheme="majorHAnsi"/>
      <w:b/>
      <w:iCs/>
      <w:color w:val="0056A9" w:themeColor="accent1"/>
      <w:szCs w:val="20"/>
    </w:rPr>
  </w:style>
  <w:style w:type="character" w:customStyle="1" w:styleId="Heading8Char">
    <w:name w:val="Heading 8 Char"/>
    <w:basedOn w:val="DefaultParagraphFont"/>
    <w:link w:val="Heading8"/>
    <w:uiPriority w:val="9"/>
    <w:semiHidden/>
    <w:rsid w:val="00E605E2"/>
    <w:rPr>
      <w:rFonts w:eastAsiaTheme="majorEastAsia" w:cstheme="majorBidi"/>
      <w:i/>
      <w:iCs/>
      <w:color w:val="272727" w:themeColor="text1" w:themeTint="D8"/>
      <w:sz w:val="18"/>
      <w:szCs w:val="20"/>
    </w:rPr>
  </w:style>
  <w:style w:type="character" w:customStyle="1" w:styleId="Heading9Char">
    <w:name w:val="Heading 9 Char"/>
    <w:basedOn w:val="DefaultParagraphFont"/>
    <w:link w:val="Heading9"/>
    <w:uiPriority w:val="9"/>
    <w:semiHidden/>
    <w:rsid w:val="00E605E2"/>
    <w:rPr>
      <w:rFonts w:eastAsiaTheme="majorEastAsia" w:cstheme="majorBidi"/>
      <w:color w:val="272727" w:themeColor="text1" w:themeTint="D8"/>
      <w:sz w:val="18"/>
      <w:szCs w:val="20"/>
    </w:rPr>
  </w:style>
  <w:style w:type="paragraph" w:styleId="Title">
    <w:name w:val="Title"/>
    <w:link w:val="TitleChar"/>
    <w:uiPriority w:val="10"/>
    <w:rsid w:val="00487531"/>
    <w:pPr>
      <w:spacing w:after="240"/>
      <w:contextualSpacing/>
    </w:pPr>
    <w:rPr>
      <w:rFonts w:ascii="Verdana" w:eastAsiaTheme="majorEastAsia" w:hAnsi="Verdana" w:cstheme="majorBidi"/>
      <w:b/>
      <w:color w:val="FFFFFF" w:themeColor="background1"/>
      <w:spacing w:val="-10"/>
      <w:kern w:val="28"/>
      <w:sz w:val="48"/>
      <w:szCs w:val="56"/>
      <w:lang w:eastAsia="ja-JP"/>
      <w14:ligatures w14:val="none"/>
    </w:rPr>
  </w:style>
  <w:style w:type="character" w:customStyle="1" w:styleId="TitleChar">
    <w:name w:val="Title Char"/>
    <w:basedOn w:val="DefaultParagraphFont"/>
    <w:link w:val="Title"/>
    <w:uiPriority w:val="10"/>
    <w:rsid w:val="00487531"/>
    <w:rPr>
      <w:rFonts w:ascii="Verdana" w:eastAsiaTheme="majorEastAsia" w:hAnsi="Verdana" w:cstheme="majorBidi"/>
      <w:b/>
      <w:color w:val="FFFFFF" w:themeColor="background1"/>
      <w:spacing w:val="-10"/>
      <w:kern w:val="28"/>
      <w:sz w:val="48"/>
      <w:szCs w:val="56"/>
      <w:lang w:eastAsia="ja-JP"/>
      <w14:ligatures w14:val="none"/>
    </w:rPr>
  </w:style>
  <w:style w:type="paragraph" w:styleId="Subtitle">
    <w:name w:val="Subtitle"/>
    <w:basedOn w:val="Title"/>
    <w:link w:val="SubtitleChar"/>
    <w:uiPriority w:val="11"/>
    <w:rsid w:val="00F317CD"/>
    <w:rPr>
      <w:b w:val="0"/>
      <w:sz w:val="36"/>
      <w:szCs w:val="32"/>
    </w:rPr>
  </w:style>
  <w:style w:type="character" w:customStyle="1" w:styleId="SubtitleChar">
    <w:name w:val="Subtitle Char"/>
    <w:basedOn w:val="DefaultParagraphFont"/>
    <w:link w:val="Subtitle"/>
    <w:uiPriority w:val="11"/>
    <w:rsid w:val="00F317CD"/>
    <w:rPr>
      <w:rFonts w:ascii="Verdana" w:eastAsiaTheme="majorEastAsia" w:hAnsi="Verdana" w:cstheme="majorBidi"/>
      <w:color w:val="FFFFFF" w:themeColor="background1"/>
      <w:spacing w:val="-10"/>
      <w:kern w:val="28"/>
      <w:sz w:val="36"/>
      <w:szCs w:val="32"/>
      <w:lang w:eastAsia="ja-JP"/>
      <w14:ligatures w14:val="none"/>
    </w:rPr>
  </w:style>
  <w:style w:type="paragraph" w:styleId="Quote">
    <w:name w:val="Quote"/>
    <w:basedOn w:val="Normal"/>
    <w:next w:val="Normal"/>
    <w:link w:val="QuoteChar"/>
    <w:uiPriority w:val="29"/>
    <w:rsid w:val="005D6E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D6ED1"/>
    <w:rPr>
      <w:rFonts w:ascii="Verdana" w:hAnsi="Verdana"/>
      <w:i/>
      <w:iCs/>
      <w:color w:val="404040" w:themeColor="text1" w:themeTint="BF"/>
    </w:rPr>
  </w:style>
  <w:style w:type="paragraph" w:styleId="ListParagraph">
    <w:name w:val="List Paragraph"/>
    <w:basedOn w:val="Normal"/>
    <w:uiPriority w:val="34"/>
    <w:rsid w:val="005D6ED1"/>
    <w:pPr>
      <w:ind w:left="720"/>
      <w:contextualSpacing/>
    </w:pPr>
  </w:style>
  <w:style w:type="character" w:styleId="IntenseEmphasis">
    <w:name w:val="Intense Emphasis"/>
    <w:basedOn w:val="DefaultParagraphFont"/>
    <w:uiPriority w:val="21"/>
    <w:rsid w:val="005D6ED1"/>
    <w:rPr>
      <w:rFonts w:ascii="Verdana" w:hAnsi="Verdana"/>
      <w:i/>
      <w:iCs/>
      <w:color w:val="003F7E" w:themeColor="accent1" w:themeShade="BF"/>
    </w:rPr>
  </w:style>
  <w:style w:type="paragraph" w:styleId="IntenseQuote">
    <w:name w:val="Intense Quote"/>
    <w:basedOn w:val="Normal"/>
    <w:next w:val="Normal"/>
    <w:link w:val="IntenseQuoteChar"/>
    <w:uiPriority w:val="30"/>
    <w:rsid w:val="005D6ED1"/>
    <w:pPr>
      <w:pBdr>
        <w:top w:val="single" w:sz="4" w:space="10" w:color="003F7E" w:themeColor="accent1" w:themeShade="BF"/>
        <w:bottom w:val="single" w:sz="4" w:space="10" w:color="003F7E" w:themeColor="accent1" w:themeShade="BF"/>
      </w:pBdr>
      <w:spacing w:before="360"/>
      <w:ind w:left="864" w:right="864"/>
      <w:jc w:val="center"/>
    </w:pPr>
    <w:rPr>
      <w:i/>
      <w:iCs/>
      <w:color w:val="003F7E" w:themeColor="accent1" w:themeShade="BF"/>
    </w:rPr>
  </w:style>
  <w:style w:type="character" w:customStyle="1" w:styleId="IntenseQuoteChar">
    <w:name w:val="Intense Quote Char"/>
    <w:basedOn w:val="DefaultParagraphFont"/>
    <w:link w:val="IntenseQuote"/>
    <w:uiPriority w:val="30"/>
    <w:rsid w:val="005D6ED1"/>
    <w:rPr>
      <w:rFonts w:ascii="Verdana" w:hAnsi="Verdana"/>
      <w:i/>
      <w:iCs/>
      <w:color w:val="003F7E" w:themeColor="accent1" w:themeShade="BF"/>
    </w:rPr>
  </w:style>
  <w:style w:type="character" w:styleId="IntenseReference">
    <w:name w:val="Intense Reference"/>
    <w:basedOn w:val="DefaultParagraphFont"/>
    <w:uiPriority w:val="32"/>
    <w:rsid w:val="005D6ED1"/>
    <w:rPr>
      <w:rFonts w:ascii="Verdana" w:hAnsi="Verdana"/>
      <w:b/>
      <w:bCs/>
      <w:smallCaps/>
      <w:color w:val="003F7E" w:themeColor="accent1" w:themeShade="BF"/>
      <w:spacing w:val="5"/>
    </w:rPr>
  </w:style>
  <w:style w:type="table" w:customStyle="1" w:styleId="FormTable">
    <w:name w:val="Form Table"/>
    <w:basedOn w:val="TableNormal"/>
    <w:uiPriority w:val="99"/>
    <w:rsid w:val="005D6ED1"/>
    <w:pPr>
      <w:spacing w:after="360" w:line="264" w:lineRule="auto"/>
    </w:pPr>
    <w:rPr>
      <w:rFonts w:ascii="Verdana" w:eastAsiaTheme="minorEastAsia" w:hAnsi="Verdana"/>
      <w:color w:val="141414"/>
      <w:kern w:val="0"/>
      <w:sz w:val="22"/>
      <w:szCs w:val="22"/>
      <w:lang w:eastAsia="ja-JP"/>
      <w14:ligatures w14:val="none"/>
    </w:rPr>
    <w:tblPr>
      <w:tblStyleRowBandSize w:val="1"/>
      <w:tblStyleColBandSize w:val="1"/>
      <w:tblBorders>
        <w:bottom w:val="single" w:sz="4" w:space="0" w:color="DADEE5"/>
        <w:insideH w:val="single" w:sz="4" w:space="0" w:color="DADEE5"/>
      </w:tblBorders>
      <w:tblCellMar>
        <w:left w:w="0" w:type="dxa"/>
        <w:right w:w="144" w:type="dxa"/>
      </w:tblCellMar>
    </w:tblPr>
    <w:tcPr>
      <w:shd w:val="clear" w:color="auto" w:fill="auto"/>
      <w:vAlign w:val="center"/>
    </w:tcPr>
    <w:tblStylePr w:type="firstRow">
      <w:rPr>
        <w:rFonts w:ascii="Verdana" w:hAnsi="Verdana"/>
      </w:rPr>
      <w:tblPr/>
      <w:tcPr>
        <w:shd w:val="clear" w:color="auto" w:fill="auto"/>
      </w:tcPr>
    </w:tblStylePr>
  </w:style>
  <w:style w:type="character" w:styleId="PlaceholderText">
    <w:name w:val="Placeholder Text"/>
    <w:basedOn w:val="DefaultParagraphFont"/>
    <w:uiPriority w:val="99"/>
    <w:semiHidden/>
    <w:rsid w:val="00F317CD"/>
    <w:rPr>
      <w:color w:val="808080"/>
    </w:rPr>
  </w:style>
  <w:style w:type="paragraph" w:styleId="Header">
    <w:name w:val="header"/>
    <w:basedOn w:val="Normal"/>
    <w:link w:val="HeaderChar"/>
    <w:uiPriority w:val="99"/>
    <w:unhideWhenUsed/>
    <w:rsid w:val="00842150"/>
    <w:pPr>
      <w:tabs>
        <w:tab w:val="center" w:pos="4680"/>
        <w:tab w:val="right" w:pos="9360"/>
      </w:tabs>
      <w:spacing w:after="360" w:line="240" w:lineRule="auto"/>
    </w:pPr>
  </w:style>
  <w:style w:type="character" w:customStyle="1" w:styleId="HeaderChar">
    <w:name w:val="Header Char"/>
    <w:basedOn w:val="DefaultParagraphFont"/>
    <w:link w:val="Header"/>
    <w:uiPriority w:val="99"/>
    <w:rsid w:val="00842150"/>
    <w:rPr>
      <w:sz w:val="18"/>
      <w:szCs w:val="20"/>
    </w:rPr>
  </w:style>
  <w:style w:type="paragraph" w:styleId="Footer">
    <w:name w:val="footer"/>
    <w:basedOn w:val="Normal"/>
    <w:link w:val="FooterChar"/>
    <w:uiPriority w:val="99"/>
    <w:unhideWhenUsed/>
    <w:rsid w:val="00842150"/>
    <w:pPr>
      <w:tabs>
        <w:tab w:val="center" w:pos="4680"/>
        <w:tab w:val="right" w:pos="9360"/>
      </w:tabs>
      <w:spacing w:before="360" w:after="0"/>
      <w:jc w:val="right"/>
    </w:pPr>
    <w:rPr>
      <w:color w:val="0056A9" w:themeColor="accent1"/>
    </w:rPr>
  </w:style>
  <w:style w:type="character" w:customStyle="1" w:styleId="FooterChar">
    <w:name w:val="Footer Char"/>
    <w:basedOn w:val="DefaultParagraphFont"/>
    <w:link w:val="Footer"/>
    <w:uiPriority w:val="99"/>
    <w:rsid w:val="00842150"/>
    <w:rPr>
      <w:color w:val="0056A9" w:themeColor="accent1"/>
      <w:sz w:val="18"/>
      <w:szCs w:val="20"/>
    </w:rPr>
  </w:style>
  <w:style w:type="table" w:styleId="TableGrid">
    <w:name w:val="Table Grid"/>
    <w:basedOn w:val="TableNormal"/>
    <w:uiPriority w:val="39"/>
    <w:rsid w:val="00E60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605E2"/>
    <w:pPr>
      <w:spacing w:after="120"/>
    </w:pPr>
  </w:style>
  <w:style w:type="character" w:customStyle="1" w:styleId="BodyTextChar">
    <w:name w:val="Body Text Char"/>
    <w:basedOn w:val="DefaultParagraphFont"/>
    <w:link w:val="BodyText"/>
    <w:uiPriority w:val="99"/>
    <w:rsid w:val="00E605E2"/>
    <w:rPr>
      <w:sz w:val="18"/>
      <w:szCs w:val="20"/>
    </w:rPr>
  </w:style>
  <w:style w:type="paragraph" w:styleId="ListNumber">
    <w:name w:val="List Number"/>
    <w:basedOn w:val="Normal"/>
    <w:uiPriority w:val="1"/>
    <w:qFormat/>
    <w:rsid w:val="00E605E2"/>
    <w:pPr>
      <w:numPr>
        <w:numId w:val="5"/>
      </w:numPr>
      <w:tabs>
        <w:tab w:val="num" w:pos="360"/>
      </w:tabs>
      <w:contextualSpacing/>
    </w:pPr>
    <w:rPr>
      <w:rFonts w:ascii="Verdana" w:eastAsia="MS Mincho" w:hAnsi="Verdana" w:cs="Times New Roman"/>
      <w:color w:val="000000"/>
      <w:kern w:val="0"/>
      <w:szCs w:val="22"/>
      <w14:ligatures w14:val="none"/>
    </w:rPr>
  </w:style>
  <w:style w:type="paragraph" w:styleId="ListNumber2">
    <w:name w:val="List Number 2"/>
    <w:basedOn w:val="ListNumber"/>
    <w:uiPriority w:val="2"/>
    <w:rsid w:val="00E809FE"/>
    <w:pPr>
      <w:numPr>
        <w:numId w:val="2"/>
      </w:numPr>
      <w:ind w:left="864" w:hanging="432"/>
    </w:pPr>
  </w:style>
  <w:style w:type="paragraph" w:styleId="ListNumber3">
    <w:name w:val="List Number 3"/>
    <w:basedOn w:val="ListNumber2"/>
    <w:uiPriority w:val="99"/>
    <w:unhideWhenUsed/>
    <w:rsid w:val="00E809FE"/>
    <w:pPr>
      <w:numPr>
        <w:ilvl w:val="2"/>
        <w:numId w:val="1"/>
      </w:numPr>
    </w:pPr>
  </w:style>
  <w:style w:type="paragraph" w:styleId="ListNumber4">
    <w:name w:val="List Number 4"/>
    <w:basedOn w:val="ListNumber3"/>
    <w:uiPriority w:val="99"/>
    <w:unhideWhenUsed/>
    <w:rsid w:val="00E809FE"/>
    <w:pPr>
      <w:numPr>
        <w:ilvl w:val="3"/>
      </w:numPr>
    </w:pPr>
  </w:style>
  <w:style w:type="paragraph" w:styleId="ListNumber5">
    <w:name w:val="List Number 5"/>
    <w:basedOn w:val="ListNumber4"/>
    <w:uiPriority w:val="99"/>
    <w:unhideWhenUsed/>
    <w:rsid w:val="00E809FE"/>
    <w:pPr>
      <w:numPr>
        <w:ilvl w:val="4"/>
      </w:numPr>
    </w:pPr>
  </w:style>
  <w:style w:type="paragraph" w:styleId="Caption">
    <w:name w:val="caption"/>
    <w:basedOn w:val="Normal"/>
    <w:next w:val="Normal"/>
    <w:uiPriority w:val="35"/>
    <w:unhideWhenUsed/>
    <w:rsid w:val="00E605E2"/>
    <w:pPr>
      <w:spacing w:line="240" w:lineRule="auto"/>
    </w:pPr>
    <w:rPr>
      <w:rFonts w:eastAsia="MS Mincho" w:cs="Traditional Arabic"/>
      <w:i/>
      <w:iCs/>
      <w:color w:val="000000" w:themeColor="text2"/>
      <w:kern w:val="0"/>
      <w:szCs w:val="18"/>
      <w14:ligatures w14:val="none"/>
    </w:rPr>
  </w:style>
  <w:style w:type="character" w:styleId="EndnoteReference">
    <w:name w:val="endnote reference"/>
    <w:basedOn w:val="DefaultParagraphFont"/>
    <w:uiPriority w:val="99"/>
    <w:semiHidden/>
    <w:unhideWhenUsed/>
    <w:rsid w:val="00E605E2"/>
    <w:rPr>
      <w:vertAlign w:val="superscript"/>
    </w:rPr>
  </w:style>
  <w:style w:type="paragraph" w:styleId="EndnoteText">
    <w:name w:val="endnote text"/>
    <w:basedOn w:val="Normal"/>
    <w:link w:val="EndnoteTextChar"/>
    <w:uiPriority w:val="99"/>
    <w:semiHidden/>
    <w:unhideWhenUsed/>
    <w:rsid w:val="00E605E2"/>
    <w:pPr>
      <w:spacing w:after="0" w:line="240" w:lineRule="auto"/>
    </w:pPr>
    <w:rPr>
      <w:sz w:val="20"/>
    </w:rPr>
  </w:style>
  <w:style w:type="character" w:customStyle="1" w:styleId="EndnoteTextChar">
    <w:name w:val="Endnote Text Char"/>
    <w:basedOn w:val="DefaultParagraphFont"/>
    <w:link w:val="EndnoteText"/>
    <w:uiPriority w:val="99"/>
    <w:semiHidden/>
    <w:rsid w:val="00E605E2"/>
    <w:rPr>
      <w:sz w:val="20"/>
      <w:szCs w:val="20"/>
    </w:rPr>
  </w:style>
  <w:style w:type="character" w:styleId="FootnoteReference">
    <w:name w:val="footnote reference"/>
    <w:basedOn w:val="DefaultParagraphFont"/>
    <w:uiPriority w:val="99"/>
    <w:semiHidden/>
    <w:unhideWhenUsed/>
    <w:rsid w:val="00E605E2"/>
    <w:rPr>
      <w:vertAlign w:val="superscript"/>
    </w:rPr>
  </w:style>
  <w:style w:type="paragraph" w:styleId="FootnoteText">
    <w:name w:val="footnote text"/>
    <w:basedOn w:val="Normal"/>
    <w:link w:val="FootnoteTextChar"/>
    <w:uiPriority w:val="99"/>
    <w:semiHidden/>
    <w:unhideWhenUsed/>
    <w:rsid w:val="00E605E2"/>
    <w:pPr>
      <w:spacing w:after="0" w:line="240" w:lineRule="auto"/>
    </w:pPr>
    <w:rPr>
      <w:sz w:val="20"/>
    </w:rPr>
  </w:style>
  <w:style w:type="character" w:customStyle="1" w:styleId="FootnoteTextChar">
    <w:name w:val="Footnote Text Char"/>
    <w:basedOn w:val="DefaultParagraphFont"/>
    <w:link w:val="FootnoteText"/>
    <w:uiPriority w:val="99"/>
    <w:semiHidden/>
    <w:rsid w:val="00E605E2"/>
    <w:rPr>
      <w:sz w:val="20"/>
      <w:szCs w:val="20"/>
    </w:rPr>
  </w:style>
  <w:style w:type="character" w:styleId="Hyperlink">
    <w:name w:val="Hyperlink"/>
    <w:basedOn w:val="DefaultParagraphFont"/>
    <w:uiPriority w:val="99"/>
    <w:rsid w:val="00E605E2"/>
    <w:rPr>
      <w:rFonts w:cs="Times New Roman"/>
      <w:color w:val="0056A9" w:themeColor="accent1"/>
      <w:u w:val="single"/>
    </w:rPr>
  </w:style>
  <w:style w:type="paragraph" w:styleId="ListBullet">
    <w:name w:val="List Bullet"/>
    <w:basedOn w:val="Normal"/>
    <w:uiPriority w:val="1"/>
    <w:qFormat/>
    <w:rsid w:val="00E605E2"/>
    <w:pPr>
      <w:numPr>
        <w:numId w:val="4"/>
      </w:numPr>
      <w:contextualSpacing/>
    </w:pPr>
    <w:rPr>
      <w:rFonts w:ascii="Verdana" w:eastAsia="MS Mincho" w:hAnsi="Verdana" w:cs="Times New Roman"/>
      <w:color w:val="000000"/>
      <w:kern w:val="0"/>
      <w:szCs w:val="22"/>
      <w14:ligatures w14:val="none"/>
    </w:rPr>
  </w:style>
  <w:style w:type="paragraph" w:styleId="NoSpacing">
    <w:name w:val="No Spacing"/>
    <w:uiPriority w:val="1"/>
    <w:rsid w:val="00E605E2"/>
    <w:rPr>
      <w:sz w:val="18"/>
      <w:szCs w:val="20"/>
    </w:rPr>
  </w:style>
  <w:style w:type="paragraph" w:customStyle="1" w:styleId="NormalSingleSpaceNoSpaceAfter">
    <w:name w:val="Normal Single Space (No Space After)"/>
    <w:basedOn w:val="Normal"/>
    <w:rsid w:val="00E605E2"/>
    <w:pPr>
      <w:spacing w:after="0" w:line="240" w:lineRule="auto"/>
    </w:pPr>
    <w:rPr>
      <w:noProof/>
    </w:rPr>
  </w:style>
  <w:style w:type="character" w:styleId="PageNumber">
    <w:name w:val="page number"/>
    <w:basedOn w:val="DefaultParagraphFont"/>
    <w:uiPriority w:val="99"/>
    <w:semiHidden/>
    <w:unhideWhenUsed/>
    <w:rsid w:val="00E605E2"/>
  </w:style>
  <w:style w:type="paragraph" w:customStyle="1" w:styleId="SpecialCentered">
    <w:name w:val="Special Centered"/>
    <w:basedOn w:val="Normal"/>
    <w:link w:val="SpecialCenteredChar"/>
    <w:rsid w:val="00E605E2"/>
    <w:pPr>
      <w:spacing w:line="240" w:lineRule="auto"/>
      <w:jc w:val="center"/>
    </w:pPr>
    <w:rPr>
      <w:kern w:val="0"/>
      <w:sz w:val="22"/>
      <w:szCs w:val="28"/>
      <w14:ligatures w14:val="none"/>
    </w:rPr>
  </w:style>
  <w:style w:type="character" w:customStyle="1" w:styleId="SpecialCenteredChar">
    <w:name w:val="Special Centered Char"/>
    <w:basedOn w:val="DefaultParagraphFont"/>
    <w:link w:val="SpecialCentered"/>
    <w:rsid w:val="00E605E2"/>
    <w:rPr>
      <w:kern w:val="0"/>
      <w:sz w:val="22"/>
      <w:szCs w:val="28"/>
      <w14:ligatures w14:val="none"/>
    </w:rPr>
  </w:style>
  <w:style w:type="paragraph" w:customStyle="1" w:styleId="TableHeadingSingle">
    <w:name w:val="Table Heading (Single"/>
    <w:aliases w:val="No Space After)"/>
    <w:basedOn w:val="Normal"/>
    <w:rsid w:val="00E605E2"/>
    <w:pPr>
      <w:framePr w:wrap="around" w:vAnchor="text" w:hAnchor="text" w:y="1"/>
      <w:spacing w:after="0" w:line="240" w:lineRule="auto"/>
      <w:suppressOverlap/>
    </w:pPr>
    <w:rPr>
      <w:rFonts w:asciiTheme="majorHAnsi" w:hAnsiTheme="majorHAnsi"/>
      <w:b/>
      <w:color w:val="FFFFFF" w:themeColor="background1"/>
    </w:rPr>
  </w:style>
  <w:style w:type="paragraph" w:customStyle="1" w:styleId="TableNormalNoSpaceAfter">
    <w:name w:val="Table Normal (No Space After)"/>
    <w:basedOn w:val="Normal"/>
    <w:rsid w:val="00E605E2"/>
    <w:pPr>
      <w:spacing w:after="0"/>
    </w:pPr>
  </w:style>
  <w:style w:type="paragraph" w:styleId="TOC1">
    <w:name w:val="toc 1"/>
    <w:basedOn w:val="Normal"/>
    <w:next w:val="Normal"/>
    <w:autoRedefine/>
    <w:uiPriority w:val="39"/>
    <w:rsid w:val="00E605E2"/>
    <w:pPr>
      <w:tabs>
        <w:tab w:val="right" w:leader="dot" w:pos="9360"/>
      </w:tabs>
      <w:spacing w:before="120" w:after="120" w:line="312" w:lineRule="auto"/>
    </w:pPr>
    <w:rPr>
      <w:rFonts w:ascii="Verdana" w:eastAsia="MS Mincho" w:hAnsi="Verdana" w:cs="Traditional Arabic"/>
      <w:b/>
      <w:bCs/>
      <w:noProof/>
      <w:color w:val="0056A9"/>
      <w:kern w:val="0"/>
      <w:szCs w:val="28"/>
      <w14:ligatures w14:val="none"/>
    </w:rPr>
  </w:style>
  <w:style w:type="paragraph" w:styleId="TOC2">
    <w:name w:val="toc 2"/>
    <w:basedOn w:val="Normal"/>
    <w:next w:val="Normal"/>
    <w:autoRedefine/>
    <w:uiPriority w:val="39"/>
    <w:unhideWhenUsed/>
    <w:rsid w:val="00E605E2"/>
    <w:pPr>
      <w:spacing w:after="100"/>
      <w:ind w:left="180"/>
    </w:pPr>
  </w:style>
  <w:style w:type="paragraph" w:styleId="TOC3">
    <w:name w:val="toc 3"/>
    <w:basedOn w:val="Normal"/>
    <w:next w:val="Normal"/>
    <w:autoRedefine/>
    <w:uiPriority w:val="39"/>
    <w:unhideWhenUsed/>
    <w:rsid w:val="00E605E2"/>
    <w:pPr>
      <w:tabs>
        <w:tab w:val="right" w:leader="dot" w:pos="9000"/>
        <w:tab w:val="right" w:leader="dot" w:pos="9350"/>
      </w:tabs>
      <w:spacing w:after="100"/>
      <w:ind w:left="360"/>
    </w:pPr>
    <w:rPr>
      <w:bCs/>
      <w:noProof/>
    </w:rPr>
  </w:style>
  <w:style w:type="paragraph" w:styleId="TOCHeading">
    <w:name w:val="TOC Heading"/>
    <w:basedOn w:val="Heading1"/>
    <w:next w:val="Normal"/>
    <w:uiPriority w:val="39"/>
    <w:unhideWhenUsed/>
    <w:rsid w:val="00E605E2"/>
    <w:pPr>
      <w:spacing w:after="200" w:line="259" w:lineRule="auto"/>
      <w:outlineLvl w:val="9"/>
    </w:pPr>
    <w:rPr>
      <w:rFonts w:asciiTheme="majorHAnsi" w:hAnsiTheme="majorHAnsi"/>
      <w:color w:val="0056A9" w:themeColor="accent1"/>
      <w:kern w:val="0"/>
      <w:szCs w:val="32"/>
      <w14:ligatures w14:val="none"/>
    </w:rPr>
  </w:style>
  <w:style w:type="table" w:customStyle="1" w:styleId="TxDOTsimpleleftaxistable">
    <w:name w:val="TxDOT simple left axis table"/>
    <w:basedOn w:val="TableNormal"/>
    <w:uiPriority w:val="99"/>
    <w:rsid w:val="00E605E2"/>
    <w:rPr>
      <w:sz w:val="18"/>
    </w:rPr>
    <w:tblPr>
      <w:tblCellMar>
        <w:top w:w="115" w:type="dxa"/>
        <w:left w:w="58" w:type="dxa"/>
        <w:bottom w:w="115" w:type="dxa"/>
        <w:right w:w="58" w:type="dxa"/>
      </w:tblCellMar>
    </w:tblPr>
    <w:tblStylePr w:type="firstRow">
      <w:rPr>
        <w:b/>
        <w:sz w:val="18"/>
      </w:rPr>
      <w:tblPr/>
      <w:tcPr>
        <w:tcBorders>
          <w:top w:val="nil"/>
          <w:left w:val="nil"/>
          <w:bottom w:val="single" w:sz="24" w:space="0" w:color="000000" w:themeColor="text1"/>
          <w:right w:val="nil"/>
          <w:insideH w:val="nil"/>
          <w:insideV w:val="nil"/>
          <w:tl2br w:val="nil"/>
          <w:tr2bl w:val="nil"/>
        </w:tcBorders>
      </w:tcPr>
    </w:tblStylePr>
    <w:tblStylePr w:type="firstCol">
      <w:rPr>
        <w:b/>
        <w:sz w:val="18"/>
      </w:rPr>
    </w:tblStylePr>
  </w:style>
  <w:style w:type="table" w:customStyle="1" w:styleId="TxDOTTable">
    <w:name w:val="TxDOT Table"/>
    <w:basedOn w:val="TableNormal"/>
    <w:uiPriority w:val="99"/>
    <w:rsid w:val="00E605E2"/>
    <w:rPr>
      <w:sz w:val="18"/>
    </w:rPr>
    <w:tblPr>
      <w:tblStyleRowBandSize w:val="1"/>
      <w:tblStyleColBandSize w:val="1"/>
      <w:tblBorders>
        <w:insideV w:val="single" w:sz="4" w:space="0" w:color="FFFFFF" w:themeColor="background1"/>
      </w:tblBorders>
      <w:tblCellMar>
        <w:top w:w="58" w:type="dxa"/>
        <w:left w:w="58" w:type="dxa"/>
        <w:bottom w:w="58" w:type="dxa"/>
        <w:right w:w="58" w:type="dxa"/>
      </w:tblCellMar>
    </w:tblPr>
    <w:tcPr>
      <w:vAlign w:val="center"/>
    </w:tcPr>
    <w:tblStylePr w:type="firstRow">
      <w:rPr>
        <w:b/>
        <w:color w:val="FFFFFF" w:themeColor="background1"/>
      </w:rPr>
      <w:tblPr/>
      <w:tcPr>
        <w:shd w:val="clear" w:color="auto" w:fill="0056A9" w:themeFill="accent1"/>
      </w:tcPr>
    </w:tblStylePr>
    <w:tblStylePr w:type="band1Horz">
      <w:tblPr/>
      <w:tcPr>
        <w:shd w:val="clear" w:color="auto" w:fill="FFFFFF" w:themeFill="background1"/>
      </w:tcPr>
    </w:tblStylePr>
    <w:tblStylePr w:type="band2Horz">
      <w:tblPr/>
      <w:tcPr>
        <w:shd w:val="clear" w:color="auto" w:fill="DADEE5"/>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xdot.gov/content/dam/docs/division/ppd/precert/precert-work-categories.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nnoll\Downloads\txdot-flyer-template%20(2).dotx" TargetMode="External"/></Relationships>
</file>

<file path=word/theme/theme1.xml><?xml version="1.0" encoding="utf-8"?>
<a:theme xmlns:a="http://schemas.openxmlformats.org/drawingml/2006/main" name="txdot-brand-template-microsoft-theme">
  <a:themeElements>
    <a:clrScheme name="TxDOT Template Color Scheme">
      <a:dk1>
        <a:srgbClr val="000000"/>
      </a:dk1>
      <a:lt1>
        <a:srgbClr val="FFFFFF"/>
      </a:lt1>
      <a:dk2>
        <a:srgbClr val="000000"/>
      </a:dk2>
      <a:lt2>
        <a:srgbClr val="EBEBEB"/>
      </a:lt2>
      <a:accent1>
        <a:srgbClr val="0056A9"/>
      </a:accent1>
      <a:accent2>
        <a:srgbClr val="D90D0D"/>
      </a:accent2>
      <a:accent3>
        <a:srgbClr val="196533"/>
      </a:accent3>
      <a:accent4>
        <a:srgbClr val="5F0F40"/>
      </a:accent4>
      <a:accent5>
        <a:srgbClr val="002E69"/>
      </a:accent5>
      <a:accent6>
        <a:srgbClr val="333F48"/>
      </a:accent6>
      <a:hlink>
        <a:srgbClr val="0056A9"/>
      </a:hlink>
      <a:folHlink>
        <a:srgbClr val="5F0F40"/>
      </a:folHlink>
    </a:clrScheme>
    <a:fontScheme name="TxDOT Template fonts">
      <a:majorFont>
        <a:latin typeface="Verdana Bold"/>
        <a:ea typeface=""/>
        <a:cs typeface=""/>
      </a:majorFont>
      <a:minorFont>
        <a:latin typeface="Verdana"/>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txdot-brand-template-microsoft-theme" id="{C26E1BF5-F8BE-4F71-85B1-218D4EC69D9E}" vid="{E6DCCC63-DDF4-4C00-AD5C-6EBC44B984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6A9CA87F83ED54EABA822D861D74C3F" ma:contentTypeVersion="18" ma:contentTypeDescription="Create a new document." ma:contentTypeScope="" ma:versionID="63eab50068705fbfb73d748e045a675a">
  <xsd:schema xmlns:xsd="http://www.w3.org/2001/XMLSchema" xmlns:xs="http://www.w3.org/2001/XMLSchema" xmlns:p="http://schemas.microsoft.com/office/2006/metadata/properties" xmlns:ns2="0f0085ea-18e6-4f80-92fd-f631241c2872" xmlns:ns3="f96e8cd3-03bc-4d90-8a6f-61a30a5d3064" targetNamespace="http://schemas.microsoft.com/office/2006/metadata/properties" ma:root="true" ma:fieldsID="dccdda5d32af5fc06d6d4ef108f6aefb" ns2:_="" ns3:_="">
    <xsd:import namespace="0f0085ea-18e6-4f80-92fd-f631241c2872"/>
    <xsd:import namespace="f96e8cd3-03bc-4d90-8a6f-61a30a5d3064"/>
    <xsd:element name="properties">
      <xsd:complexType>
        <xsd:sequence>
          <xsd:element name="documentManagement">
            <xsd:complexType>
              <xsd:all>
                <xsd:element ref="ns2:MediaServiceMetadata" minOccurs="0"/>
                <xsd:element ref="ns2:MediaServiceFastMetadata" minOccurs="0"/>
                <xsd:element ref="ns2:DocumentClass_x002a_"/>
                <xsd:element ref="ns2:RecordType_x002a_"/>
                <xsd:element ref="ns2:TRFDocumentType"/>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0085ea-18e6-4f80-92fd-f631241c2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Class_x002a_" ma:index="10" ma:displayName="Document Class*" ma:default="Traffic Operations" ma:description="Field not available in SP Modern?" ma:format="Dropdown" ma:internalName="DocumentClass_x002a_">
      <xsd:simpleType>
        <xsd:restriction base="dms:Text">
          <xsd:maxLength value="255"/>
        </xsd:restriction>
      </xsd:simpleType>
    </xsd:element>
    <xsd:element name="RecordType_x002a_" ma:index="11" ma:displayName="Record Type*" ma:default="Records Control" ma:description="Not available in SP Modern?" ma:format="Dropdown" ma:internalName="RecordType_x002a_">
      <xsd:simpleType>
        <xsd:restriction base="dms:Text">
          <xsd:maxLength value="255"/>
        </xsd:restriction>
      </xsd:simpleType>
    </xsd:element>
    <xsd:element name="TRFDocumentType" ma:index="12" ma:displayName="TRF Document Type" ma:default="Standard" ma:description="Different Products TRF produces" ma:format="Dropdown" ma:internalName="TRFDocumentType">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100b2c1-7ce8-4bfa-b3ce-153ab71b1a0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6e8cd3-03bc-4d90-8a6f-61a30a5d306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7bc7ef5-f21e-45b9-a92f-6ac3bca3724e}" ma:internalName="TaxCatchAll" ma:showField="CatchAllData" ma:web="f96e8cd3-03bc-4d90-8a6f-61a30a5d306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1473C07-B086-4B27-A961-4C51D848695C}">
  <ds:schemaRefs>
    <ds:schemaRef ds:uri="http://schemas.openxmlformats.org/officeDocument/2006/bibliography"/>
  </ds:schemaRefs>
</ds:datastoreItem>
</file>

<file path=customXml/itemProps3.xml><?xml version="1.0" encoding="utf-8"?>
<ds:datastoreItem xmlns:ds="http://schemas.openxmlformats.org/officeDocument/2006/customXml" ds:itemID="{DF807613-E25F-4FFC-8987-FD369C929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0085ea-18e6-4f80-92fd-f631241c2872"/>
    <ds:schemaRef ds:uri="f96e8cd3-03bc-4d90-8a6f-61a30a5d3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257010-6BC2-4B4B-991D-EF5C39D1C8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txdot-flyer-template (2).dotx</Template>
  <TotalTime>19</TotalTime>
  <Pages>2</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Precertification Training Requirement FAQs for Work Categories 3.7.1 &amp; 4.7.1</vt:lpstr>
    </vt:vector>
  </TitlesOfParts>
  <Manager/>
  <Company/>
  <LinksUpToDate>false</LinksUpToDate>
  <CharactersWithSpaces>2793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Certificate Submittal Requirements</dc:title>
  <dc:subject>Training requirements for specific PEPS Precertificaion Work Categories</dc:subject>
  <dc:creator>TxDOT</dc:creator>
  <cp:keywords>PEPS; precert; faq</cp:keywords>
  <dc:description/>
  <cp:lastModifiedBy>Idelice Haack</cp:lastModifiedBy>
  <cp:revision>7</cp:revision>
  <cp:lastPrinted>2025-11-05T19:35:00Z</cp:lastPrinted>
  <dcterms:created xsi:type="dcterms:W3CDTF">2025-12-10T18:37:00Z</dcterms:created>
  <dcterms:modified xsi:type="dcterms:W3CDTF">2026-01-21T14:56:00Z</dcterms:modified>
  <cp:category/>
</cp:coreProperties>
</file>