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D1BE" w14:textId="4F3C1388" w:rsidR="0074189A" w:rsidRDefault="009A4FAE">
      <w:pPr>
        <w:pStyle w:val="BodyText"/>
        <w:spacing w:before="0"/>
        <w:ind w:left="0"/>
        <w:rPr>
          <w:rFonts w:ascii="Times New Roman"/>
          <w:sz w:val="48"/>
        </w:rPr>
      </w:pPr>
      <w:r>
        <w:rPr>
          <w:noProof/>
        </w:rPr>
        <w:drawing>
          <wp:inline distT="0" distB="0" distL="0" distR="0" wp14:anchorId="4EC62372" wp14:editId="06E9FB1C">
            <wp:extent cx="4214191" cy="721597"/>
            <wp:effectExtent l="0" t="0" r="0" b="2540"/>
            <wp:docPr id="744697846" name="Picture 2" descr="Texas Department of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697846" name="Picture 2" descr="Texas Department of Transportation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045" cy="73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611">
        <w:rPr>
          <w:b/>
          <w:bCs/>
          <w:noProof/>
          <w:color w:val="FFFFFF" w:themeColor="background1"/>
          <w:sz w:val="28"/>
          <w:szCs w:val="22"/>
        </w:rPr>
        <w:drawing>
          <wp:anchor distT="0" distB="0" distL="114300" distR="114300" simplePos="0" relativeHeight="251660288" behindDoc="1" locked="0" layoutInCell="1" allowOverlap="1" wp14:anchorId="27E5BA09" wp14:editId="1AB380A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95859" cy="1161288"/>
            <wp:effectExtent l="0" t="0" r="0" b="1270"/>
            <wp:wrapNone/>
            <wp:docPr id="1456905945" name="Picture 145690594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6905945" name="Picture 145690594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5859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F86A80" w14:textId="735A9825" w:rsidR="0074189A" w:rsidRDefault="0074189A">
      <w:pPr>
        <w:pStyle w:val="BodyText"/>
        <w:spacing w:before="407"/>
        <w:ind w:left="0"/>
        <w:rPr>
          <w:rFonts w:ascii="Times New Roman"/>
          <w:sz w:val="48"/>
        </w:rPr>
      </w:pPr>
    </w:p>
    <w:p w14:paraId="751A695E" w14:textId="77777777" w:rsidR="0074189A" w:rsidRDefault="00283C78">
      <w:pPr>
        <w:pStyle w:val="Title"/>
        <w:spacing w:line="273" w:lineRule="auto"/>
      </w:pPr>
      <w:r>
        <w:t>Selection</w:t>
      </w:r>
      <w:r>
        <w:rPr>
          <w:spacing w:val="-13"/>
        </w:rPr>
        <w:t xml:space="preserve"> </w:t>
      </w:r>
      <w:r>
        <w:t>Results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RFP</w:t>
      </w:r>
      <w:r>
        <w:rPr>
          <w:spacing w:val="-13"/>
        </w:rPr>
        <w:t xml:space="preserve"> </w:t>
      </w:r>
      <w:r>
        <w:t xml:space="preserve">Number </w:t>
      </w:r>
      <w:r>
        <w:rPr>
          <w:spacing w:val="-2"/>
        </w:rPr>
        <w:t>601CT0000006392</w:t>
      </w:r>
    </w:p>
    <w:p w14:paraId="0AFB59E0" w14:textId="67B39A26" w:rsidR="009A4FAE" w:rsidRPr="009A4FAE" w:rsidRDefault="00283C78" w:rsidP="009A4FAE">
      <w:pPr>
        <w:pStyle w:val="Heading1"/>
        <w:spacing w:before="347"/>
        <w:ind w:left="179"/>
        <w:rPr>
          <w:color w:val="0055A9"/>
          <w:spacing w:val="-2"/>
          <w:w w:val="95"/>
        </w:rPr>
      </w:pPr>
      <w:r>
        <w:rPr>
          <w:color w:val="0055A9"/>
          <w:w w:val="85"/>
        </w:rPr>
        <w:t>Solicitation</w:t>
      </w:r>
      <w:r>
        <w:rPr>
          <w:color w:val="0055A9"/>
          <w:spacing w:val="44"/>
        </w:rPr>
        <w:t xml:space="preserve"> </w:t>
      </w:r>
      <w:r>
        <w:rPr>
          <w:color w:val="0055A9"/>
          <w:spacing w:val="-2"/>
          <w:w w:val="95"/>
        </w:rPr>
        <w:t>Information</w:t>
      </w:r>
    </w:p>
    <w:p w14:paraId="4C03A179" w14:textId="77777777" w:rsidR="009A4FAE" w:rsidRDefault="00283C78">
      <w:pPr>
        <w:pStyle w:val="BodyText"/>
        <w:spacing w:before="0" w:line="417" w:lineRule="auto"/>
        <w:ind w:left="179" w:right="5371" w:hanging="1"/>
      </w:pPr>
      <w:r>
        <w:t>Selection Date:</w:t>
      </w:r>
      <w:r>
        <w:rPr>
          <w:spacing w:val="40"/>
        </w:rPr>
        <w:t xml:space="preserve"> </w:t>
      </w:r>
      <w:r>
        <w:t>02/18/2026 Solicitation</w:t>
      </w:r>
      <w:r>
        <w:rPr>
          <w:spacing w:val="-10"/>
        </w:rPr>
        <w:t xml:space="preserve"> </w:t>
      </w:r>
      <w:r>
        <w:t>Close</w:t>
      </w:r>
      <w:r>
        <w:rPr>
          <w:spacing w:val="-9"/>
        </w:rPr>
        <w:t xml:space="preserve"> </w:t>
      </w:r>
      <w:r>
        <w:t>Date:</w:t>
      </w:r>
      <w:r>
        <w:rPr>
          <w:spacing w:val="80"/>
        </w:rPr>
        <w:t xml:space="preserve"> </w:t>
      </w:r>
      <w:r>
        <w:t xml:space="preserve">01/05/2026 </w:t>
      </w:r>
      <w:r w:rsidR="009A4FAE">
        <w:t>Fiscal Year</w:t>
      </w:r>
      <w:r>
        <w:t>: 2026</w:t>
      </w:r>
    </w:p>
    <w:p w14:paraId="4A56CDD3" w14:textId="37A9C4A7" w:rsidR="0074189A" w:rsidRDefault="009A4FAE">
      <w:pPr>
        <w:pStyle w:val="BodyText"/>
        <w:spacing w:before="0" w:line="417" w:lineRule="auto"/>
        <w:ind w:left="179" w:right="5371" w:hanging="1"/>
      </w:pPr>
      <w:r>
        <w:t>Wave: 2</w:t>
      </w:r>
    </w:p>
    <w:p w14:paraId="7F22EA25" w14:textId="5D494634" w:rsidR="0074189A" w:rsidRDefault="00283C78">
      <w:pPr>
        <w:pStyle w:val="BodyText"/>
        <w:spacing w:before="0" w:line="267" w:lineRule="exact"/>
        <w:ind w:left="179"/>
      </w:pPr>
      <w:r>
        <w:t>Process</w:t>
      </w:r>
      <w:r>
        <w:rPr>
          <w:spacing w:val="-13"/>
        </w:rPr>
        <w:t xml:space="preserve"> </w:t>
      </w:r>
      <w:r>
        <w:t>Type:</w:t>
      </w:r>
      <w:r>
        <w:rPr>
          <w:spacing w:val="-31"/>
        </w:rPr>
        <w:t xml:space="preserve"> </w:t>
      </w:r>
      <w:r>
        <w:t>Fed</w:t>
      </w:r>
      <w:r w:rsidR="009A4FAE">
        <w:t>eral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Int</w:t>
      </w:r>
      <w:r w:rsidR="009A4FAE">
        <w:t>erview</w:t>
      </w:r>
      <w:r>
        <w:rPr>
          <w:spacing w:val="-7"/>
        </w:rPr>
        <w:t xml:space="preserve"> </w:t>
      </w:r>
      <w:r>
        <w:rPr>
          <w:spacing w:val="-5"/>
        </w:rPr>
        <w:t>D</w:t>
      </w:r>
      <w:r w:rsidR="009A4FAE">
        <w:rPr>
          <w:spacing w:val="-5"/>
        </w:rPr>
        <w:t>isadvantaged Business Enterprise</w:t>
      </w:r>
    </w:p>
    <w:p w14:paraId="797D8D1E" w14:textId="77777777" w:rsidR="0074189A" w:rsidRDefault="00283C78">
      <w:pPr>
        <w:pStyle w:val="BodyText"/>
        <w:spacing w:before="189"/>
        <w:ind w:left="179"/>
      </w:pPr>
      <w:r>
        <w:rPr>
          <w:color w:val="3F3F3F"/>
        </w:rPr>
        <w:t>Service</w:t>
      </w:r>
      <w:r>
        <w:rPr>
          <w:color w:val="3F3F3F"/>
          <w:spacing w:val="-19"/>
        </w:rPr>
        <w:t xml:space="preserve"> </w:t>
      </w:r>
      <w:r>
        <w:rPr>
          <w:color w:val="3F3F3F"/>
        </w:rPr>
        <w:t>Center:</w:t>
      </w:r>
      <w:r>
        <w:rPr>
          <w:color w:val="3F3F3F"/>
          <w:spacing w:val="-45"/>
        </w:rPr>
        <w:t xml:space="preserve"> </w:t>
      </w:r>
      <w:r>
        <w:rPr>
          <w:color w:val="3F3F3F"/>
        </w:rPr>
        <w:t>Houston</w:t>
      </w:r>
      <w:r>
        <w:rPr>
          <w:color w:val="3F3F3F"/>
          <w:spacing w:val="-13"/>
        </w:rPr>
        <w:t xml:space="preserve"> </w:t>
      </w:r>
      <w:r>
        <w:rPr>
          <w:color w:val="3F3F3F"/>
        </w:rPr>
        <w:t>Service</w:t>
      </w:r>
      <w:r>
        <w:rPr>
          <w:color w:val="3F3F3F"/>
          <w:spacing w:val="-12"/>
        </w:rPr>
        <w:t xml:space="preserve"> </w:t>
      </w:r>
      <w:r>
        <w:rPr>
          <w:color w:val="3F3F3F"/>
          <w:spacing w:val="-2"/>
        </w:rPr>
        <w:t>Center</w:t>
      </w:r>
    </w:p>
    <w:p w14:paraId="609BA584" w14:textId="77777777" w:rsidR="0074189A" w:rsidRDefault="00283C78">
      <w:pPr>
        <w:pStyle w:val="BodyText"/>
        <w:tabs>
          <w:tab w:val="left" w:pos="3781"/>
        </w:tabs>
        <w:spacing w:before="190" w:line="432" w:lineRule="auto"/>
        <w:ind w:left="179" w:right="3785"/>
      </w:pPr>
      <w:r>
        <w:t>Total Value of all Contracts:</w:t>
      </w:r>
      <w:r>
        <w:tab/>
      </w:r>
      <w:r>
        <w:rPr>
          <w:position w:val="1"/>
        </w:rPr>
        <w:t>TO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BE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 xml:space="preserve">NEGOTIATED </w:t>
      </w:r>
      <w:r>
        <w:t>Number of Contracts:</w:t>
      </w:r>
      <w:r>
        <w:rPr>
          <w:spacing w:val="40"/>
        </w:rPr>
        <w:t xml:space="preserve"> </w:t>
      </w:r>
      <w:r>
        <w:t>2</w:t>
      </w:r>
    </w:p>
    <w:p w14:paraId="4E29AF44" w14:textId="77777777" w:rsidR="0074189A" w:rsidRDefault="00283C78">
      <w:pPr>
        <w:pStyle w:val="BodyText"/>
        <w:spacing w:before="0" w:line="262" w:lineRule="exact"/>
        <w:ind w:left="179"/>
      </w:pPr>
      <w:r>
        <w:rPr>
          <w:position w:val="2"/>
        </w:rPr>
        <w:t>Number</w:t>
      </w:r>
      <w:r>
        <w:rPr>
          <w:spacing w:val="-12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-13"/>
          <w:position w:val="2"/>
        </w:rPr>
        <w:t xml:space="preserve"> </w:t>
      </w:r>
      <w:r>
        <w:rPr>
          <w:position w:val="2"/>
        </w:rPr>
        <w:t>Responsive</w:t>
      </w:r>
      <w:r>
        <w:rPr>
          <w:spacing w:val="-10"/>
          <w:position w:val="2"/>
        </w:rPr>
        <w:t xml:space="preserve"> </w:t>
      </w:r>
      <w:r>
        <w:rPr>
          <w:position w:val="2"/>
        </w:rPr>
        <w:t>Firms:</w:t>
      </w:r>
      <w:r>
        <w:rPr>
          <w:spacing w:val="-9"/>
          <w:position w:val="2"/>
        </w:rPr>
        <w:t xml:space="preserve"> </w:t>
      </w:r>
      <w:r>
        <w:rPr>
          <w:spacing w:val="-5"/>
        </w:rPr>
        <w:t>26</w:t>
      </w:r>
    </w:p>
    <w:p w14:paraId="30359647" w14:textId="77777777" w:rsidR="0074189A" w:rsidRDefault="00283C78">
      <w:pPr>
        <w:pStyle w:val="BodyText"/>
        <w:tabs>
          <w:tab w:val="left" w:pos="4321"/>
        </w:tabs>
        <w:spacing w:before="171"/>
        <w:ind w:left="179"/>
      </w:pP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Responses</w:t>
      </w:r>
      <w:r>
        <w:rPr>
          <w:spacing w:val="-11"/>
        </w:rPr>
        <w:t xml:space="preserve"> </w:t>
      </w:r>
      <w:r>
        <w:rPr>
          <w:spacing w:val="-2"/>
        </w:rPr>
        <w:t>Received:</w:t>
      </w:r>
      <w:r>
        <w:tab/>
      </w:r>
      <w:r>
        <w:rPr>
          <w:spacing w:val="-5"/>
        </w:rPr>
        <w:t>26</w:t>
      </w:r>
    </w:p>
    <w:p w14:paraId="12D2DBB7" w14:textId="77777777" w:rsidR="0074189A" w:rsidRDefault="0074189A">
      <w:pPr>
        <w:pStyle w:val="BodyText"/>
        <w:spacing w:before="216"/>
        <w:ind w:left="0"/>
        <w:rPr>
          <w:sz w:val="32"/>
        </w:rPr>
      </w:pPr>
    </w:p>
    <w:p w14:paraId="3E43BE9E" w14:textId="77777777" w:rsidR="0074189A" w:rsidRDefault="00283C78">
      <w:pPr>
        <w:pStyle w:val="Heading1"/>
        <w:ind w:left="239"/>
      </w:pPr>
      <w:r>
        <w:rPr>
          <w:color w:val="0055A9"/>
        </w:rPr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9"/>
        </w:rPr>
        <w:t xml:space="preserve"> </w:t>
      </w:r>
      <w:r>
        <w:rPr>
          <w:color w:val="0055A9"/>
          <w:spacing w:val="-2"/>
        </w:rPr>
        <w:t>Information</w:t>
      </w:r>
    </w:p>
    <w:p w14:paraId="47F483A5" w14:textId="77777777" w:rsidR="0074189A" w:rsidRDefault="0074189A">
      <w:pPr>
        <w:pStyle w:val="BodyText"/>
        <w:spacing w:before="101"/>
        <w:ind w:left="0"/>
        <w:rPr>
          <w:b/>
        </w:rPr>
      </w:pPr>
    </w:p>
    <w:p w14:paraId="0A6B3F64" w14:textId="77777777" w:rsidR="0074189A" w:rsidRDefault="00283C78">
      <w:pPr>
        <w:pStyle w:val="BodyText"/>
        <w:spacing w:before="0" w:line="444" w:lineRule="auto"/>
        <w:ind w:left="239" w:right="2872"/>
      </w:pPr>
      <w:r>
        <w:t>Contract</w:t>
      </w:r>
      <w:r>
        <w:rPr>
          <w:spacing w:val="-6"/>
        </w:rPr>
        <w:t xml:space="preserve"> </w:t>
      </w:r>
      <w:r>
        <w:t>Number: 0000000000000000000016365 Legacy Number:</w:t>
      </w:r>
      <w:r>
        <w:rPr>
          <w:spacing w:val="-1"/>
        </w:rPr>
        <w:t xml:space="preserve"> </w:t>
      </w:r>
      <w:r>
        <w:t>126SDP5081</w:t>
      </w:r>
    </w:p>
    <w:p w14:paraId="4F6B88C3" w14:textId="0B5EB26E" w:rsidR="0074189A" w:rsidRDefault="00283C78">
      <w:pPr>
        <w:pStyle w:val="BodyText"/>
        <w:spacing w:before="1"/>
        <w:ind w:left="239"/>
      </w:pPr>
      <w:r>
        <w:t>Firm</w:t>
      </w:r>
      <w:r>
        <w:rPr>
          <w:spacing w:val="-10"/>
        </w:rPr>
        <w:t xml:space="preserve"> </w:t>
      </w:r>
      <w:r>
        <w:t>Name:</w:t>
      </w:r>
      <w:r w:rsidR="009A4FAE">
        <w:t xml:space="preserve"> </w:t>
      </w:r>
      <w:r>
        <w:t>OMEGA</w:t>
      </w:r>
      <w:r>
        <w:rPr>
          <w:spacing w:val="-10"/>
        </w:rPr>
        <w:t xml:space="preserve"> </w:t>
      </w:r>
      <w:r>
        <w:t>ENGINEERS,</w:t>
      </w:r>
      <w:r>
        <w:rPr>
          <w:spacing w:val="-10"/>
        </w:rPr>
        <w:t xml:space="preserve"> </w:t>
      </w:r>
      <w:r>
        <w:rPr>
          <w:spacing w:val="-4"/>
        </w:rPr>
        <w:t>INC.</w:t>
      </w:r>
    </w:p>
    <w:p w14:paraId="6B6A8BD6" w14:textId="77777777" w:rsidR="0074189A" w:rsidRDefault="0074189A">
      <w:pPr>
        <w:sectPr w:rsidR="0074189A">
          <w:type w:val="continuous"/>
          <w:pgSz w:w="12240" w:h="15840"/>
          <w:pgMar w:top="360" w:right="1440" w:bottom="280" w:left="800" w:header="720" w:footer="720" w:gutter="0"/>
          <w:cols w:space="720"/>
        </w:sectPr>
      </w:pPr>
    </w:p>
    <w:p w14:paraId="71837944" w14:textId="77777777" w:rsidR="0074189A" w:rsidRDefault="00283C78">
      <w:pPr>
        <w:pStyle w:val="Heading2"/>
        <w:spacing w:before="75"/>
      </w:pPr>
      <w:r>
        <w:rPr>
          <w:spacing w:val="-2"/>
        </w:rPr>
        <w:lastRenderedPageBreak/>
        <w:t>Subproviders:</w:t>
      </w:r>
    </w:p>
    <w:p w14:paraId="5BD00E87" w14:textId="77777777" w:rsidR="0074189A" w:rsidRDefault="0074189A">
      <w:pPr>
        <w:pStyle w:val="BodyText"/>
        <w:spacing w:before="17"/>
        <w:ind w:left="0"/>
        <w:rPr>
          <w:b/>
        </w:rPr>
      </w:pPr>
    </w:p>
    <w:p w14:paraId="57CA2F60" w14:textId="77777777" w:rsidR="0074189A" w:rsidRDefault="00283C78" w:rsidP="00E87227">
      <w:pPr>
        <w:pStyle w:val="BodyText"/>
        <w:spacing w:before="0"/>
        <w:ind w:left="0" w:firstLine="481"/>
      </w:pPr>
      <w:r>
        <w:t>ASRI</w:t>
      </w:r>
      <w:r>
        <w:rPr>
          <w:spacing w:val="-13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SERVICES</w:t>
      </w:r>
      <w:r>
        <w:rPr>
          <w:spacing w:val="-15"/>
        </w:rPr>
        <w:t xml:space="preserve"> </w:t>
      </w:r>
      <w:r>
        <w:rPr>
          <w:spacing w:val="-5"/>
        </w:rPr>
        <w:t>LLC</w:t>
      </w:r>
    </w:p>
    <w:p w14:paraId="02886A05" w14:textId="77777777" w:rsidR="0074189A" w:rsidRDefault="00283C78">
      <w:pPr>
        <w:pStyle w:val="BodyText"/>
        <w:spacing w:before="203"/>
        <w:ind w:left="481"/>
      </w:pPr>
      <w:r>
        <w:t>BEYOND</w:t>
      </w:r>
      <w:r>
        <w:rPr>
          <w:spacing w:val="-12"/>
        </w:rPr>
        <w:t xml:space="preserve"> </w:t>
      </w:r>
      <w:r>
        <w:t>ENGINEERING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TESTING,</w:t>
      </w:r>
      <w:r>
        <w:rPr>
          <w:spacing w:val="-14"/>
        </w:rPr>
        <w:t xml:space="preserve"> </w:t>
      </w:r>
      <w:r>
        <w:rPr>
          <w:spacing w:val="-5"/>
        </w:rPr>
        <w:t>LLC</w:t>
      </w:r>
    </w:p>
    <w:p w14:paraId="4657E3C2" w14:textId="77777777" w:rsidR="0074189A" w:rsidRDefault="00283C78">
      <w:pPr>
        <w:pStyle w:val="BodyText"/>
        <w:spacing w:before="205" w:line="405" w:lineRule="auto"/>
        <w:ind w:left="481" w:right="6218"/>
      </w:pPr>
      <w:r>
        <w:t>DCCM</w:t>
      </w:r>
      <w:r>
        <w:rPr>
          <w:spacing w:val="-21"/>
        </w:rPr>
        <w:t xml:space="preserve"> </w:t>
      </w:r>
      <w:r>
        <w:t>Infrastructure,</w:t>
      </w:r>
      <w:r>
        <w:rPr>
          <w:spacing w:val="-21"/>
        </w:rPr>
        <w:t xml:space="preserve"> </w:t>
      </w:r>
      <w:r>
        <w:t>Inc. RABA KISTNER, INC. RODS, Inc.</w:t>
      </w:r>
    </w:p>
    <w:p w14:paraId="34C96E2F" w14:textId="77777777" w:rsidR="0074189A" w:rsidRDefault="00283C78">
      <w:pPr>
        <w:pStyle w:val="BodyText"/>
        <w:spacing w:before="2" w:line="408" w:lineRule="auto"/>
        <w:ind w:left="481" w:right="5571"/>
      </w:pPr>
      <w:r>
        <w:t>SURVEYING</w:t>
      </w:r>
      <w:r>
        <w:rPr>
          <w:spacing w:val="-12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MAPPING,</w:t>
      </w:r>
      <w:r>
        <w:rPr>
          <w:spacing w:val="-13"/>
        </w:rPr>
        <w:t xml:space="preserve"> </w:t>
      </w:r>
      <w:r>
        <w:t>LLC WSP USA INC.</w:t>
      </w:r>
    </w:p>
    <w:p w14:paraId="2E94D05A" w14:textId="77777777" w:rsidR="0074189A" w:rsidRDefault="00283C78">
      <w:pPr>
        <w:pStyle w:val="Heading1"/>
        <w:spacing w:line="385" w:lineRule="exact"/>
        <w:ind w:left="239"/>
      </w:pPr>
      <w:r>
        <w:rPr>
          <w:color w:val="0055A9"/>
        </w:rPr>
        <w:t>Selected</w:t>
      </w:r>
      <w:r>
        <w:rPr>
          <w:color w:val="0055A9"/>
          <w:spacing w:val="-20"/>
        </w:rPr>
        <w:t xml:space="preserve"> </w:t>
      </w:r>
      <w:r>
        <w:rPr>
          <w:color w:val="0055A9"/>
        </w:rPr>
        <w:t>Firm</w:t>
      </w:r>
      <w:r>
        <w:rPr>
          <w:color w:val="0055A9"/>
          <w:spacing w:val="-19"/>
        </w:rPr>
        <w:t xml:space="preserve"> </w:t>
      </w:r>
      <w:r>
        <w:rPr>
          <w:color w:val="0055A9"/>
          <w:spacing w:val="-2"/>
        </w:rPr>
        <w:t>Information</w:t>
      </w:r>
    </w:p>
    <w:p w14:paraId="1E09C6EB" w14:textId="77777777" w:rsidR="0074189A" w:rsidRDefault="0074189A">
      <w:pPr>
        <w:pStyle w:val="BodyText"/>
        <w:spacing w:before="100"/>
        <w:ind w:left="0"/>
        <w:rPr>
          <w:b/>
        </w:rPr>
      </w:pPr>
    </w:p>
    <w:p w14:paraId="7820DE04" w14:textId="77777777" w:rsidR="0074189A" w:rsidRDefault="00283C78">
      <w:pPr>
        <w:pStyle w:val="BodyText"/>
        <w:spacing w:before="0" w:line="444" w:lineRule="auto"/>
        <w:ind w:left="239" w:right="2872"/>
      </w:pPr>
      <w:r>
        <w:t>Contract</w:t>
      </w:r>
      <w:r>
        <w:rPr>
          <w:spacing w:val="-7"/>
        </w:rPr>
        <w:t xml:space="preserve"> </w:t>
      </w:r>
      <w:r>
        <w:t>Number: 0000000000000000000016366 Legacy Number:</w:t>
      </w:r>
      <w:r>
        <w:rPr>
          <w:spacing w:val="-1"/>
        </w:rPr>
        <w:t xml:space="preserve"> </w:t>
      </w:r>
      <w:r>
        <w:t>126SDP5082</w:t>
      </w:r>
    </w:p>
    <w:p w14:paraId="1FF22595" w14:textId="6B493F47" w:rsidR="0074189A" w:rsidRDefault="00283C78">
      <w:pPr>
        <w:pStyle w:val="BodyText"/>
        <w:spacing w:before="0" w:line="290" w:lineRule="exact"/>
        <w:ind w:left="239"/>
      </w:pPr>
      <w:r>
        <w:t>Firm</w:t>
      </w:r>
      <w:r>
        <w:rPr>
          <w:spacing w:val="-9"/>
        </w:rPr>
        <w:t xml:space="preserve"> </w:t>
      </w:r>
      <w:r>
        <w:t>Name:</w:t>
      </w:r>
      <w:r w:rsidR="009A4FAE">
        <w:t xml:space="preserve"> </w:t>
      </w:r>
      <w:r>
        <w:t>Consor</w:t>
      </w:r>
      <w:r>
        <w:rPr>
          <w:spacing w:val="-8"/>
        </w:rPr>
        <w:t xml:space="preserve"> </w:t>
      </w:r>
      <w:r>
        <w:t>North</w:t>
      </w:r>
      <w:r>
        <w:rPr>
          <w:spacing w:val="-8"/>
        </w:rPr>
        <w:t xml:space="preserve"> </w:t>
      </w:r>
      <w:r>
        <w:t>America,</w:t>
      </w:r>
      <w:r>
        <w:rPr>
          <w:spacing w:val="-9"/>
        </w:rPr>
        <w:t xml:space="preserve"> </w:t>
      </w:r>
      <w:r>
        <w:rPr>
          <w:spacing w:val="-4"/>
        </w:rPr>
        <w:t>Inc.</w:t>
      </w:r>
    </w:p>
    <w:p w14:paraId="27988EC9" w14:textId="77777777" w:rsidR="0074189A" w:rsidRDefault="0074189A">
      <w:pPr>
        <w:pStyle w:val="BodyText"/>
        <w:spacing w:before="14"/>
        <w:ind w:left="0"/>
      </w:pPr>
    </w:p>
    <w:p w14:paraId="22AA7DB4" w14:textId="77777777" w:rsidR="0074189A" w:rsidRDefault="00283C78">
      <w:pPr>
        <w:pStyle w:val="Heading2"/>
      </w:pPr>
      <w:r>
        <w:rPr>
          <w:spacing w:val="-2"/>
        </w:rPr>
        <w:t>Subproviders:</w:t>
      </w:r>
    </w:p>
    <w:p w14:paraId="01A51D37" w14:textId="77777777" w:rsidR="0074189A" w:rsidRDefault="0074189A">
      <w:pPr>
        <w:pStyle w:val="BodyText"/>
        <w:spacing w:before="18"/>
        <w:ind w:left="0"/>
        <w:rPr>
          <w:b/>
        </w:rPr>
      </w:pPr>
    </w:p>
    <w:p w14:paraId="365E6AA6" w14:textId="77777777" w:rsidR="0074189A" w:rsidRDefault="00283C78">
      <w:pPr>
        <w:pStyle w:val="BodyText"/>
        <w:spacing w:before="1" w:line="405" w:lineRule="auto"/>
        <w:ind w:left="481" w:right="5571"/>
      </w:pPr>
      <w:r>
        <w:t>ASRI</w:t>
      </w:r>
      <w:r>
        <w:rPr>
          <w:spacing w:val="-11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SERVICES</w:t>
      </w:r>
      <w:r>
        <w:rPr>
          <w:spacing w:val="-14"/>
        </w:rPr>
        <w:t xml:space="preserve"> </w:t>
      </w:r>
      <w:r>
        <w:t>LLC DALLAS AERIAL SURVEYS, INC. ESP ASSOCIATES, INC. GEOTEST ENGINEERING, INC. LJA ENGINEERING, INC.</w:t>
      </w:r>
    </w:p>
    <w:p w14:paraId="5F2E2777" w14:textId="77777777" w:rsidR="0074189A" w:rsidRDefault="00283C78">
      <w:pPr>
        <w:pStyle w:val="BodyText"/>
        <w:spacing w:before="5"/>
        <w:ind w:left="481"/>
      </w:pPr>
      <w:r>
        <w:rPr>
          <w:spacing w:val="-2"/>
        </w:rPr>
        <w:t>PROFESSIONAL</w:t>
      </w:r>
      <w:r>
        <w:t xml:space="preserve"> </w:t>
      </w:r>
      <w:r>
        <w:rPr>
          <w:spacing w:val="-2"/>
        </w:rPr>
        <w:t>SERVICE</w:t>
      </w:r>
      <w:r>
        <w:rPr>
          <w:spacing w:val="-1"/>
        </w:rPr>
        <w:t xml:space="preserve"> </w:t>
      </w:r>
      <w:r>
        <w:rPr>
          <w:spacing w:val="-2"/>
        </w:rPr>
        <w:t>INDUSTRIES,</w:t>
      </w:r>
      <w:r>
        <w:rPr>
          <w:spacing w:val="-3"/>
        </w:rPr>
        <w:t xml:space="preserve"> </w:t>
      </w:r>
      <w:r>
        <w:rPr>
          <w:spacing w:val="-4"/>
        </w:rPr>
        <w:t>INC.</w:t>
      </w:r>
    </w:p>
    <w:p w14:paraId="08ACD846" w14:textId="77777777" w:rsidR="0074189A" w:rsidRDefault="0074189A">
      <w:pPr>
        <w:sectPr w:rsidR="0074189A">
          <w:pgSz w:w="12240" w:h="15840"/>
          <w:pgMar w:top="900" w:right="1440" w:bottom="280" w:left="800" w:header="720" w:footer="720" w:gutter="0"/>
          <w:cols w:space="720"/>
        </w:sectPr>
      </w:pPr>
    </w:p>
    <w:p w14:paraId="69F1B950" w14:textId="77777777" w:rsidR="0074189A" w:rsidRDefault="00283C78">
      <w:pPr>
        <w:pStyle w:val="Heading1"/>
        <w:spacing w:before="74"/>
        <w:ind w:left="119"/>
      </w:pPr>
      <w:r>
        <w:rPr>
          <w:color w:val="0055A9"/>
        </w:rPr>
        <w:lastRenderedPageBreak/>
        <w:t>Short</w:t>
      </w:r>
      <w:r>
        <w:rPr>
          <w:color w:val="0055A9"/>
          <w:spacing w:val="-15"/>
        </w:rPr>
        <w:t xml:space="preserve"> </w:t>
      </w:r>
      <w:r>
        <w:rPr>
          <w:color w:val="0055A9"/>
        </w:rPr>
        <w:t>Listed</w:t>
      </w:r>
      <w:r>
        <w:rPr>
          <w:color w:val="0055A9"/>
          <w:spacing w:val="-17"/>
        </w:rPr>
        <w:t xml:space="preserve"> </w:t>
      </w:r>
      <w:r>
        <w:rPr>
          <w:color w:val="0055A9"/>
          <w:spacing w:val="-2"/>
        </w:rPr>
        <w:t>Firms</w:t>
      </w:r>
    </w:p>
    <w:p w14:paraId="795F21A1" w14:textId="77777777" w:rsidR="0074189A" w:rsidRDefault="00283C78">
      <w:pPr>
        <w:pStyle w:val="BodyText"/>
        <w:spacing w:before="0"/>
        <w:ind w:left="0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EBA56A" wp14:editId="0335D7D6">
                <wp:simplePos x="0" y="0"/>
                <wp:positionH relativeFrom="page">
                  <wp:posOffset>571500</wp:posOffset>
                </wp:positionH>
                <wp:positionV relativeFrom="paragraph">
                  <wp:posOffset>123630</wp:posOffset>
                </wp:positionV>
                <wp:extent cx="5832475" cy="2286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32475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46C9194" w14:textId="77777777" w:rsidR="0074189A" w:rsidRDefault="00283C78">
                            <w:pPr>
                              <w:tabs>
                                <w:tab w:val="left" w:pos="1459"/>
                              </w:tabs>
                              <w:spacing w:before="16" w:line="343" w:lineRule="exact"/>
                              <w:ind w:left="1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EBA56A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45pt;margin-top:9.75pt;width:459.25pt;height:1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" fillcolor="black" stroked="f">
                <v:textbox inset="0,0,0,0">
                  <w:txbxContent>
                    <w:p w14:paraId="346C9194" w14:textId="77777777" w:rsidR="0074189A" w:rsidRDefault="00283C78">
                      <w:pPr>
                        <w:tabs>
                          <w:tab w:val="left" w:pos="1459"/>
                        </w:tabs>
                        <w:spacing w:before="16" w:line="343" w:lineRule="exact"/>
                        <w:ind w:left="1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19A0916" w14:textId="77777777" w:rsidR="0074189A" w:rsidRDefault="00283C78">
      <w:pPr>
        <w:pStyle w:val="ListParagraph"/>
        <w:numPr>
          <w:ilvl w:val="0"/>
          <w:numId w:val="1"/>
        </w:numPr>
        <w:tabs>
          <w:tab w:val="left" w:pos="1561"/>
        </w:tabs>
        <w:spacing w:before="18"/>
        <w:ind w:hanging="1382"/>
        <w:rPr>
          <w:sz w:val="24"/>
        </w:rPr>
      </w:pPr>
      <w:r>
        <w:rPr>
          <w:sz w:val="24"/>
        </w:rPr>
        <w:t>LJA</w:t>
      </w:r>
      <w:r>
        <w:rPr>
          <w:spacing w:val="-14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1D5B648A" w14:textId="77777777" w:rsidR="0074189A" w:rsidRDefault="00283C78">
      <w:pPr>
        <w:pStyle w:val="ListParagraph"/>
        <w:numPr>
          <w:ilvl w:val="0"/>
          <w:numId w:val="1"/>
        </w:numPr>
        <w:tabs>
          <w:tab w:val="left" w:pos="1561"/>
        </w:tabs>
        <w:ind w:hanging="1382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43A5D7D3" wp14:editId="4C55A481">
                <wp:simplePos x="0" y="0"/>
                <wp:positionH relativeFrom="page">
                  <wp:posOffset>1487424</wp:posOffset>
                </wp:positionH>
                <wp:positionV relativeFrom="paragraph">
                  <wp:posOffset>-195122</wp:posOffset>
                </wp:positionV>
                <wp:extent cx="4914900" cy="1968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4900" cy="196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4900" h="196850">
                              <a:moveTo>
                                <a:pt x="4914900" y="0"/>
                              </a:moveTo>
                              <a:lnTo>
                                <a:pt x="0" y="0"/>
                              </a:lnTo>
                              <a:lnTo>
                                <a:pt x="0" y="196596"/>
                              </a:lnTo>
                              <a:lnTo>
                                <a:pt x="4914900" y="196596"/>
                              </a:lnTo>
                              <a:lnTo>
                                <a:pt x="49149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96B06" id="Graphic 8" o:spid="_x0000_s1026" style="position:absolute;margin-left:117.1pt;margin-top:-15.35pt;width:387pt;height:15.5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4900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" path="m4914900,l,,,196596r4914900,l4914900,xe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WSP</w:t>
      </w:r>
      <w:r>
        <w:rPr>
          <w:spacing w:val="-8"/>
          <w:sz w:val="24"/>
        </w:rPr>
        <w:t xml:space="preserve"> </w:t>
      </w:r>
      <w:r>
        <w:rPr>
          <w:sz w:val="24"/>
        </w:rPr>
        <w:t>USA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62CC9EA" w14:textId="77777777" w:rsidR="0074189A" w:rsidRDefault="00283C78">
      <w:pPr>
        <w:pStyle w:val="ListParagraph"/>
        <w:numPr>
          <w:ilvl w:val="0"/>
          <w:numId w:val="1"/>
        </w:numPr>
        <w:tabs>
          <w:tab w:val="left" w:pos="1561"/>
        </w:tabs>
        <w:ind w:hanging="1382"/>
        <w:rPr>
          <w:sz w:val="24"/>
        </w:rPr>
      </w:pPr>
      <w:r>
        <w:rPr>
          <w:sz w:val="24"/>
        </w:rPr>
        <w:t>Infrastructure</w:t>
      </w:r>
      <w:r>
        <w:rPr>
          <w:spacing w:val="-16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6"/>
          <w:sz w:val="24"/>
        </w:rPr>
        <w:t xml:space="preserve"> </w:t>
      </w:r>
      <w:r>
        <w:rPr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8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0F4AF04D" w14:textId="77777777" w:rsidR="0074189A" w:rsidRDefault="00283C78">
      <w:pPr>
        <w:pStyle w:val="Heading1"/>
        <w:spacing w:before="185"/>
        <w:ind w:left="119"/>
      </w:pPr>
      <w:r>
        <w:rPr>
          <w:color w:val="0055A9"/>
          <w:spacing w:val="-2"/>
        </w:rPr>
        <w:t>Responsive</w:t>
      </w:r>
      <w:r>
        <w:rPr>
          <w:color w:val="0055A9"/>
          <w:spacing w:val="-12"/>
        </w:rPr>
        <w:t xml:space="preserve"> </w:t>
      </w:r>
      <w:r>
        <w:rPr>
          <w:color w:val="0055A9"/>
          <w:spacing w:val="-2"/>
        </w:rPr>
        <w:t>Firms</w:t>
      </w:r>
    </w:p>
    <w:p w14:paraId="48F168BA" w14:textId="77777777" w:rsidR="0074189A" w:rsidRDefault="00283C78">
      <w:pPr>
        <w:pStyle w:val="BodyText"/>
        <w:spacing w:before="1"/>
        <w:ind w:left="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C94B418" wp14:editId="3FCDBE48">
                <wp:simplePos x="0" y="0"/>
                <wp:positionH relativeFrom="page">
                  <wp:posOffset>571500</wp:posOffset>
                </wp:positionH>
                <wp:positionV relativeFrom="paragraph">
                  <wp:posOffset>85505</wp:posOffset>
                </wp:positionV>
                <wp:extent cx="6216650" cy="2286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6650" cy="2286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6836EE4" w14:textId="77777777" w:rsidR="0074189A" w:rsidRDefault="00283C78">
                            <w:pPr>
                              <w:tabs>
                                <w:tab w:val="left" w:pos="2179"/>
                              </w:tabs>
                              <w:spacing w:before="16" w:line="343" w:lineRule="exact"/>
                              <w:ind w:left="19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Rank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ab/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32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B418" id="Textbox 9" o:spid="_x0000_s1027" type="#_x0000_t202" style="position:absolute;margin-left:45pt;margin-top:6.75pt;width:489.5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" fillcolor="black" stroked="f">
                <v:textbox inset="0,0,0,0">
                  <w:txbxContent>
                    <w:p w14:paraId="26836EE4" w14:textId="77777777" w:rsidR="0074189A" w:rsidRDefault="00283C78">
                      <w:pPr>
                        <w:tabs>
                          <w:tab w:val="left" w:pos="2179"/>
                        </w:tabs>
                        <w:spacing w:before="16" w:line="343" w:lineRule="exact"/>
                        <w:ind w:left="19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Rank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ab/>
                      </w:r>
                      <w:r>
                        <w:rPr>
                          <w:b/>
                          <w:color w:val="FFFFFF"/>
                          <w:spacing w:val="-4"/>
                          <w:sz w:val="32"/>
                        </w:rPr>
                        <w:t>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4B8E98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18"/>
        <w:ind w:left="1621" w:hanging="1442"/>
        <w:rPr>
          <w:sz w:val="24"/>
        </w:rPr>
      </w:pPr>
      <w:r>
        <w:rPr>
          <w:sz w:val="24"/>
        </w:rPr>
        <w:t>AECOM</w:t>
      </w:r>
      <w:r>
        <w:rPr>
          <w:spacing w:val="-15"/>
          <w:sz w:val="24"/>
        </w:rPr>
        <w:t xml:space="preserve"> </w:t>
      </w:r>
      <w:r>
        <w:rPr>
          <w:sz w:val="24"/>
        </w:rPr>
        <w:t>TECHNICAL</w:t>
      </w:r>
      <w:r>
        <w:rPr>
          <w:spacing w:val="-15"/>
          <w:sz w:val="24"/>
        </w:rPr>
        <w:t xml:space="preserve"> </w:t>
      </w:r>
      <w:r>
        <w:rPr>
          <w:sz w:val="24"/>
        </w:rPr>
        <w:t>SERVICES,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1DAA540F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pacing w:val="-2"/>
          <w:sz w:val="24"/>
        </w:rPr>
        <w:t>HUITT-ZOLLARS,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2A677A39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TETRA</w:t>
      </w:r>
      <w:r>
        <w:rPr>
          <w:spacing w:val="-11"/>
          <w:sz w:val="24"/>
        </w:rPr>
        <w:t xml:space="preserve"> </w:t>
      </w:r>
      <w:r>
        <w:rPr>
          <w:sz w:val="24"/>
        </w:rPr>
        <w:t>TECH,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EC8AE14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6"/>
        <w:ind w:left="1621" w:hanging="1442"/>
        <w:rPr>
          <w:sz w:val="24"/>
        </w:rPr>
      </w:pPr>
      <w:r>
        <w:rPr>
          <w:sz w:val="24"/>
        </w:rPr>
        <w:t>STANTEC</w:t>
      </w:r>
      <w:r>
        <w:rPr>
          <w:spacing w:val="-15"/>
          <w:sz w:val="24"/>
        </w:rPr>
        <w:t xml:space="preserve"> </w:t>
      </w:r>
      <w:r>
        <w:rPr>
          <w:sz w:val="24"/>
        </w:rPr>
        <w:t>CONSULTING</w:t>
      </w:r>
      <w:r>
        <w:rPr>
          <w:spacing w:val="-14"/>
          <w:sz w:val="24"/>
        </w:rPr>
        <w:t xml:space="preserve"> </w:t>
      </w:r>
      <w:r>
        <w:rPr>
          <w:sz w:val="24"/>
        </w:rPr>
        <w:t>SERVICES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3CB1925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9"/>
        <w:ind w:left="1621" w:hanging="1442"/>
        <w:rPr>
          <w:sz w:val="24"/>
        </w:rPr>
      </w:pPr>
      <w:r>
        <w:rPr>
          <w:sz w:val="24"/>
        </w:rPr>
        <w:t>JACOBS</w:t>
      </w:r>
      <w:r>
        <w:rPr>
          <w:spacing w:val="-13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2"/>
          <w:sz w:val="24"/>
        </w:rPr>
        <w:t xml:space="preserve"> </w:t>
      </w:r>
      <w:r>
        <w:rPr>
          <w:sz w:val="24"/>
        </w:rPr>
        <w:t>GROUP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31907F27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BGE,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0F6AC56D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JOHNSON,</w:t>
      </w:r>
      <w:r>
        <w:rPr>
          <w:spacing w:val="-13"/>
          <w:sz w:val="24"/>
        </w:rPr>
        <w:t xml:space="preserve"> </w:t>
      </w:r>
      <w:r>
        <w:rPr>
          <w:sz w:val="24"/>
        </w:rPr>
        <w:t>MIRMIRAN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11"/>
          <w:sz w:val="24"/>
        </w:rPr>
        <w:t xml:space="preserve"> </w:t>
      </w:r>
      <w:r>
        <w:rPr>
          <w:sz w:val="24"/>
        </w:rPr>
        <w:t>THOMPSON,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0E249A4D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PARSONS</w:t>
      </w:r>
      <w:r>
        <w:rPr>
          <w:spacing w:val="-1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3"/>
          <w:sz w:val="24"/>
        </w:rPr>
        <w:t xml:space="preserve"> </w:t>
      </w:r>
      <w:r>
        <w:rPr>
          <w:sz w:val="24"/>
        </w:rPr>
        <w:t>GROUP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2D403C30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6"/>
        <w:ind w:left="1621" w:hanging="1442"/>
        <w:rPr>
          <w:sz w:val="24"/>
        </w:rPr>
      </w:pPr>
      <w:r>
        <w:rPr>
          <w:sz w:val="24"/>
        </w:rPr>
        <w:t>HDR</w:t>
      </w:r>
      <w:r>
        <w:rPr>
          <w:spacing w:val="-13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1451CA77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9"/>
        <w:ind w:left="1621" w:hanging="1442"/>
        <w:rPr>
          <w:sz w:val="24"/>
        </w:rPr>
      </w:pPr>
      <w:r>
        <w:rPr>
          <w:sz w:val="24"/>
        </w:rPr>
        <w:t>PAPE-DAWSON</w:t>
      </w:r>
      <w:r>
        <w:rPr>
          <w:spacing w:val="-19"/>
          <w:sz w:val="24"/>
        </w:rPr>
        <w:t xml:space="preserve"> </w:t>
      </w:r>
      <w:r>
        <w:rPr>
          <w:sz w:val="24"/>
        </w:rPr>
        <w:t>CONSULTING</w:t>
      </w:r>
      <w:r>
        <w:rPr>
          <w:spacing w:val="-20"/>
          <w:sz w:val="24"/>
        </w:rPr>
        <w:t xml:space="preserve"> </w:t>
      </w:r>
      <w:r>
        <w:rPr>
          <w:sz w:val="24"/>
        </w:rPr>
        <w:t>ENGINEERS,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20D10695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BRIDGEFARMER</w:t>
      </w:r>
      <w:r>
        <w:rPr>
          <w:spacing w:val="-14"/>
          <w:sz w:val="24"/>
        </w:rPr>
        <w:t xml:space="preserve"> </w:t>
      </w:r>
      <w:r>
        <w:rPr>
          <w:sz w:val="24"/>
        </w:rPr>
        <w:t>&amp;</w:t>
      </w:r>
      <w:r>
        <w:rPr>
          <w:spacing w:val="-15"/>
          <w:sz w:val="24"/>
        </w:rPr>
        <w:t xml:space="preserve"> </w:t>
      </w:r>
      <w:r>
        <w:rPr>
          <w:sz w:val="24"/>
        </w:rPr>
        <w:t>ASSOCIATES,</w:t>
      </w:r>
      <w:r>
        <w:rPr>
          <w:spacing w:val="-18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0DF64352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ESP</w:t>
      </w:r>
      <w:r>
        <w:rPr>
          <w:spacing w:val="-16"/>
          <w:sz w:val="24"/>
        </w:rPr>
        <w:t xml:space="preserve"> </w:t>
      </w:r>
      <w:r>
        <w:rPr>
          <w:sz w:val="24"/>
        </w:rPr>
        <w:t>ASSOCIATES,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3B815550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9"/>
        <w:ind w:left="1621" w:hanging="1442"/>
        <w:rPr>
          <w:sz w:val="24"/>
        </w:rPr>
      </w:pPr>
      <w:r>
        <w:rPr>
          <w:sz w:val="24"/>
        </w:rPr>
        <w:t>DCCM</w:t>
      </w:r>
      <w:r>
        <w:rPr>
          <w:spacing w:val="-17"/>
          <w:sz w:val="24"/>
        </w:rPr>
        <w:t xml:space="preserve"> </w:t>
      </w:r>
      <w:r>
        <w:rPr>
          <w:sz w:val="24"/>
        </w:rPr>
        <w:t>Infrastructure,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6BB2C490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6"/>
        <w:ind w:left="1621" w:hanging="1442"/>
        <w:rPr>
          <w:sz w:val="24"/>
        </w:rPr>
      </w:pPr>
      <w:r>
        <w:rPr>
          <w:sz w:val="24"/>
        </w:rPr>
        <w:t>WSB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442BB4BC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QUIDDITY</w:t>
      </w:r>
      <w:r>
        <w:rPr>
          <w:spacing w:val="-19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9"/>
          <w:sz w:val="24"/>
        </w:rPr>
        <w:t xml:space="preserve"> </w:t>
      </w:r>
      <w:r>
        <w:rPr>
          <w:spacing w:val="-5"/>
          <w:sz w:val="24"/>
        </w:rPr>
        <w:t>LLC</w:t>
      </w:r>
    </w:p>
    <w:p w14:paraId="5BC163D7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KIMLEY-HORN</w:t>
      </w:r>
      <w:r>
        <w:rPr>
          <w:spacing w:val="-17"/>
          <w:sz w:val="24"/>
        </w:rPr>
        <w:t xml:space="preserve"> </w:t>
      </w:r>
      <w:r>
        <w:rPr>
          <w:sz w:val="24"/>
        </w:rPr>
        <w:t>AND</w:t>
      </w:r>
      <w:r>
        <w:rPr>
          <w:spacing w:val="-16"/>
          <w:sz w:val="24"/>
        </w:rPr>
        <w:t xml:space="preserve"> </w:t>
      </w:r>
      <w:r>
        <w:rPr>
          <w:sz w:val="24"/>
        </w:rPr>
        <w:t>ASSOCIATES,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25201D41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9"/>
        <w:ind w:left="1621" w:hanging="1442"/>
        <w:rPr>
          <w:sz w:val="24"/>
        </w:rPr>
      </w:pPr>
      <w:r>
        <w:rPr>
          <w:sz w:val="24"/>
        </w:rPr>
        <w:t>ENTECH</w:t>
      </w:r>
      <w:r>
        <w:rPr>
          <w:spacing w:val="-14"/>
          <w:sz w:val="24"/>
        </w:rPr>
        <w:t xml:space="preserve"> </w:t>
      </w:r>
      <w:r>
        <w:rPr>
          <w:sz w:val="24"/>
        </w:rPr>
        <w:t>CIVIL</w:t>
      </w:r>
      <w:r>
        <w:rPr>
          <w:spacing w:val="-13"/>
          <w:sz w:val="24"/>
        </w:rPr>
        <w:t xml:space="preserve"> </w:t>
      </w:r>
      <w:r>
        <w:rPr>
          <w:sz w:val="24"/>
        </w:rPr>
        <w:t>ENGINEERS,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5C0EFA8A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6"/>
        <w:ind w:left="1621" w:hanging="1442"/>
        <w:rPr>
          <w:sz w:val="24"/>
        </w:rPr>
      </w:pPr>
      <w:r>
        <w:rPr>
          <w:sz w:val="24"/>
        </w:rPr>
        <w:t>RODRIGUEZ</w:t>
      </w:r>
      <w:r>
        <w:rPr>
          <w:spacing w:val="-14"/>
          <w:sz w:val="24"/>
        </w:rPr>
        <w:t xml:space="preserve"> </w:t>
      </w:r>
      <w:r>
        <w:rPr>
          <w:sz w:val="24"/>
        </w:rPr>
        <w:t>TRANSPORTATION</w:t>
      </w:r>
      <w:r>
        <w:rPr>
          <w:spacing w:val="-14"/>
          <w:sz w:val="24"/>
        </w:rPr>
        <w:t xml:space="preserve"> </w:t>
      </w:r>
      <w:r>
        <w:rPr>
          <w:sz w:val="24"/>
        </w:rPr>
        <w:t>GROUP,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45AE5540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PATRICK</w:t>
      </w:r>
      <w:r>
        <w:rPr>
          <w:spacing w:val="-14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4C095F47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ind w:left="1621" w:hanging="1442"/>
        <w:rPr>
          <w:sz w:val="24"/>
        </w:rPr>
      </w:pPr>
      <w:r>
        <w:rPr>
          <w:sz w:val="24"/>
        </w:rPr>
        <w:t>TLC</w:t>
      </w:r>
      <w:r>
        <w:rPr>
          <w:spacing w:val="-11"/>
          <w:sz w:val="24"/>
        </w:rPr>
        <w:t xml:space="preserve"> </w:t>
      </w:r>
      <w:r>
        <w:rPr>
          <w:sz w:val="24"/>
        </w:rPr>
        <w:t>ENGINEERING,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INC.</w:t>
      </w:r>
    </w:p>
    <w:p w14:paraId="1E98F745" w14:textId="77777777" w:rsidR="0074189A" w:rsidRDefault="00283C78">
      <w:pPr>
        <w:pStyle w:val="ListParagraph"/>
        <w:numPr>
          <w:ilvl w:val="0"/>
          <w:numId w:val="1"/>
        </w:numPr>
        <w:tabs>
          <w:tab w:val="left" w:pos="1621"/>
        </w:tabs>
        <w:spacing w:before="69"/>
        <w:ind w:left="1621" w:hanging="1442"/>
        <w:rPr>
          <w:sz w:val="24"/>
        </w:rPr>
      </w:pPr>
      <w:r>
        <w:rPr>
          <w:sz w:val="24"/>
        </w:rPr>
        <w:t>YASH</w:t>
      </w:r>
      <w:r>
        <w:rPr>
          <w:spacing w:val="-10"/>
          <w:sz w:val="24"/>
        </w:rPr>
        <w:t xml:space="preserve"> </w:t>
      </w:r>
      <w:r>
        <w:rPr>
          <w:sz w:val="24"/>
        </w:rPr>
        <w:t>FARAH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LLC</w:t>
      </w:r>
    </w:p>
    <w:sectPr w:rsidR="0074189A">
      <w:pgSz w:w="12240" w:h="15840"/>
      <w:pgMar w:top="660" w:right="14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6572E"/>
    <w:multiLevelType w:val="hybridMultilevel"/>
    <w:tmpl w:val="A05EC106"/>
    <w:lvl w:ilvl="0" w:tplc="8F1CB406">
      <w:start w:val="3"/>
      <w:numFmt w:val="decimal"/>
      <w:lvlText w:val="%1"/>
      <w:lvlJc w:val="left"/>
      <w:pPr>
        <w:ind w:left="1561" w:hanging="1383"/>
      </w:pPr>
      <w:rPr>
        <w:rFonts w:ascii="Verdana" w:eastAsia="Verdana" w:hAnsi="Verdana" w:cs="Verdana" w:hint="default"/>
        <w:b w:val="0"/>
        <w:bCs w:val="0"/>
        <w:i w:val="0"/>
        <w:iCs w:val="0"/>
        <w:color w:val="3F3F3F"/>
        <w:spacing w:val="0"/>
        <w:w w:val="99"/>
        <w:sz w:val="24"/>
        <w:szCs w:val="24"/>
        <w:lang w:val="en-US" w:eastAsia="en-US" w:bidi="ar-SA"/>
      </w:rPr>
    </w:lvl>
    <w:lvl w:ilvl="1" w:tplc="B680D5F0">
      <w:numFmt w:val="bullet"/>
      <w:lvlText w:val="•"/>
      <w:lvlJc w:val="left"/>
      <w:pPr>
        <w:ind w:left="2404" w:hanging="1383"/>
      </w:pPr>
      <w:rPr>
        <w:rFonts w:hint="default"/>
        <w:lang w:val="en-US" w:eastAsia="en-US" w:bidi="ar-SA"/>
      </w:rPr>
    </w:lvl>
    <w:lvl w:ilvl="2" w:tplc="D7988D0E">
      <w:numFmt w:val="bullet"/>
      <w:lvlText w:val="•"/>
      <w:lvlJc w:val="left"/>
      <w:pPr>
        <w:ind w:left="3248" w:hanging="1383"/>
      </w:pPr>
      <w:rPr>
        <w:rFonts w:hint="default"/>
        <w:lang w:val="en-US" w:eastAsia="en-US" w:bidi="ar-SA"/>
      </w:rPr>
    </w:lvl>
    <w:lvl w:ilvl="3" w:tplc="EF9480EA">
      <w:numFmt w:val="bullet"/>
      <w:lvlText w:val="•"/>
      <w:lvlJc w:val="left"/>
      <w:pPr>
        <w:ind w:left="4092" w:hanging="1383"/>
      </w:pPr>
      <w:rPr>
        <w:rFonts w:hint="default"/>
        <w:lang w:val="en-US" w:eastAsia="en-US" w:bidi="ar-SA"/>
      </w:rPr>
    </w:lvl>
    <w:lvl w:ilvl="4" w:tplc="1D6C065C">
      <w:numFmt w:val="bullet"/>
      <w:lvlText w:val="•"/>
      <w:lvlJc w:val="left"/>
      <w:pPr>
        <w:ind w:left="4936" w:hanging="1383"/>
      </w:pPr>
      <w:rPr>
        <w:rFonts w:hint="default"/>
        <w:lang w:val="en-US" w:eastAsia="en-US" w:bidi="ar-SA"/>
      </w:rPr>
    </w:lvl>
    <w:lvl w:ilvl="5" w:tplc="69100AC8">
      <w:numFmt w:val="bullet"/>
      <w:lvlText w:val="•"/>
      <w:lvlJc w:val="left"/>
      <w:pPr>
        <w:ind w:left="5780" w:hanging="1383"/>
      </w:pPr>
      <w:rPr>
        <w:rFonts w:hint="default"/>
        <w:lang w:val="en-US" w:eastAsia="en-US" w:bidi="ar-SA"/>
      </w:rPr>
    </w:lvl>
    <w:lvl w:ilvl="6" w:tplc="EEBC547E">
      <w:numFmt w:val="bullet"/>
      <w:lvlText w:val="•"/>
      <w:lvlJc w:val="left"/>
      <w:pPr>
        <w:ind w:left="6624" w:hanging="1383"/>
      </w:pPr>
      <w:rPr>
        <w:rFonts w:hint="default"/>
        <w:lang w:val="en-US" w:eastAsia="en-US" w:bidi="ar-SA"/>
      </w:rPr>
    </w:lvl>
    <w:lvl w:ilvl="7" w:tplc="D96A4EF8">
      <w:numFmt w:val="bullet"/>
      <w:lvlText w:val="•"/>
      <w:lvlJc w:val="left"/>
      <w:pPr>
        <w:ind w:left="7468" w:hanging="1383"/>
      </w:pPr>
      <w:rPr>
        <w:rFonts w:hint="default"/>
        <w:lang w:val="en-US" w:eastAsia="en-US" w:bidi="ar-SA"/>
      </w:rPr>
    </w:lvl>
    <w:lvl w:ilvl="8" w:tplc="037E4D34">
      <w:numFmt w:val="bullet"/>
      <w:lvlText w:val="•"/>
      <w:lvlJc w:val="left"/>
      <w:pPr>
        <w:ind w:left="8312" w:hanging="1383"/>
      </w:pPr>
      <w:rPr>
        <w:rFonts w:hint="default"/>
        <w:lang w:val="en-US" w:eastAsia="en-US" w:bidi="ar-SA"/>
      </w:rPr>
    </w:lvl>
  </w:abstractNum>
  <w:num w:numId="1" w16cid:durableId="1824619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189A"/>
    <w:rsid w:val="00283C78"/>
    <w:rsid w:val="005E3DA8"/>
    <w:rsid w:val="0074189A"/>
    <w:rsid w:val="00840275"/>
    <w:rsid w:val="009A4FAE"/>
    <w:rsid w:val="009D164E"/>
    <w:rsid w:val="00E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85DC"/>
  <w15:docId w15:val="{87CE96A4-23FF-4BF4-9F86-DC2C901D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19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3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  <w:ind w:left="1621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179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68"/>
      <w:ind w:left="1621" w:hanging="144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235</Words>
  <Characters>1461</Characters>
  <Application>Microsoft Office Word</Application>
  <DocSecurity>0</DocSecurity>
  <Lines>73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601CT0000006392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Results Report for Solicitation 601CT0000006392</dc:title>
  <dc:subject>Selection Results Report for Solicitation 601CT0000006392</dc:subject>
  <dc:creator>TxDOT</dc:creator>
  <cp:keywords>peps; awarded</cp:keywords>
  <cp:lastModifiedBy>Billy Connolly</cp:lastModifiedBy>
  <cp:revision>5</cp:revision>
  <dcterms:created xsi:type="dcterms:W3CDTF">2026-02-24T23:36:00Z</dcterms:created>
  <dcterms:modified xsi:type="dcterms:W3CDTF">2026-02-25T14:13:00Z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2026-02-24T00:00:00Z</vt:filetime>
  </property>
  <property fmtid="{D5CDD505-2E9C-101B-9397-08002B2CF9AE}" pid="5" name="Producer">
    <vt:lpwstr>Acrobat Distiller 24.0 (Windows)</vt:lpwstr>
  </property>
</Properties>
</file>