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2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51"/>
        <w:gridCol w:w="4637"/>
        <w:gridCol w:w="2357"/>
        <w:gridCol w:w="8"/>
      </w:tblGrid>
      <w:tr w:rsidR="00EA010D" w:rsidRPr="001D0A04" w14:paraId="3B64179D" w14:textId="77777777" w:rsidTr="008E3D64">
        <w:trPr>
          <w:trHeight w:val="919"/>
        </w:trPr>
        <w:tc>
          <w:tcPr>
            <w:tcW w:w="10032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348A25" w14:textId="77777777" w:rsidR="000E1C71" w:rsidRPr="002A441C" w:rsidRDefault="000E1C71" w:rsidP="002A441C">
            <w:pPr>
              <w:pStyle w:val="Heading1"/>
              <w:rPr>
                <w:rFonts w:ascii="IBM Plex Sans" w:hAnsi="IBM Plex Sans"/>
                <w:b/>
                <w:bCs/>
                <w:color w:val="auto"/>
              </w:rPr>
            </w:pPr>
            <w:r w:rsidRPr="002A441C">
              <w:rPr>
                <w:rFonts w:ascii="IBM Plex Sans" w:hAnsi="IBM Plex Sans"/>
                <w:b/>
                <w:bCs/>
                <w:color w:val="auto"/>
              </w:rPr>
              <w:t xml:space="preserve"> SUPPORT SERVICES DIVISION – FACILITIES, PLANNING &amp; MANAGEMENT</w:t>
            </w:r>
          </w:p>
          <w:tbl>
            <w:tblPr>
              <w:tblW w:w="145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553"/>
            </w:tblGrid>
            <w:tr w:rsidR="002A441C" w:rsidRPr="002A441C" w14:paraId="423573E8" w14:textId="77777777" w:rsidTr="002A441C">
              <w:trPr>
                <w:trHeight w:val="908"/>
              </w:trPr>
              <w:tc>
                <w:tcPr>
                  <w:tcW w:w="14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8" w:space="0" w:color="000000"/>
                  </w:tcBorders>
                </w:tcPr>
                <w:p w14:paraId="6A0841C3" w14:textId="77777777" w:rsidR="000E1C71" w:rsidRPr="002A441C" w:rsidRDefault="000E1C71" w:rsidP="002A441C">
                  <w:pPr>
                    <w:pStyle w:val="Heading1"/>
                    <w:rPr>
                      <w:rFonts w:ascii="IBM Plex Sans" w:hAnsi="IBM Plex Sans"/>
                      <w:b/>
                      <w:bCs/>
                      <w:color w:val="auto"/>
                    </w:rPr>
                  </w:pPr>
                  <w:r w:rsidRPr="002A441C">
                    <w:rPr>
                      <w:rFonts w:ascii="IBM Plex Sans" w:hAnsi="IBM Plex Sans"/>
                      <w:b/>
                      <w:bCs/>
                      <w:color w:val="auto"/>
                    </w:rPr>
                    <w:t>PRELIMINARY BID OPENING TAB</w:t>
                  </w:r>
                </w:p>
                <w:p w14:paraId="3EA45AA0" w14:textId="1D17571E" w:rsidR="008E3D64" w:rsidRPr="002A441C" w:rsidRDefault="008E3D64" w:rsidP="002A441C">
                  <w:pPr>
                    <w:pStyle w:val="Heading1"/>
                    <w:rPr>
                      <w:rFonts w:ascii="IBM Plex Sans" w:hAnsi="IBM Plex Sans"/>
                      <w:b/>
                      <w:bCs/>
                      <w:color w:val="auto"/>
                    </w:rPr>
                  </w:pPr>
                  <w:r w:rsidRPr="002A441C">
                    <w:rPr>
                      <w:rFonts w:ascii="IBM Plex Sans" w:hAnsi="IBM Plex Sans"/>
                      <w:b/>
                      <w:bCs/>
                      <w:color w:val="auto"/>
                    </w:rPr>
                    <w:t>HVAC MODIFICATIONS, 973 OPERATIONS CTR, HQ</w:t>
                  </w:r>
                </w:p>
              </w:tc>
            </w:tr>
          </w:tbl>
          <w:p w14:paraId="3B64179C" w14:textId="17AC6593" w:rsidR="00EA010D" w:rsidRPr="001D0A04" w:rsidRDefault="00EA010D" w:rsidP="00CA7B66">
            <w:pPr>
              <w:pStyle w:val="TableParagraph"/>
              <w:spacing w:before="84"/>
              <w:ind w:left="228"/>
              <w:rPr>
                <w:rFonts w:ascii="IBM Plex Sans" w:hAnsi="IBM Plex Sans" w:cs="Arial"/>
                <w:b/>
                <w:sz w:val="24"/>
                <w:szCs w:val="24"/>
              </w:rPr>
            </w:pPr>
          </w:p>
        </w:tc>
      </w:tr>
      <w:tr w:rsidR="00EA010D" w:rsidRPr="001D0A04" w14:paraId="3B6417A2" w14:textId="77777777" w:rsidTr="008E3D64">
        <w:trPr>
          <w:trHeight w:val="398"/>
        </w:trPr>
        <w:tc>
          <w:tcPr>
            <w:tcW w:w="2979" w:type="dxa"/>
          </w:tcPr>
          <w:p w14:paraId="3B6417A0" w14:textId="77777777" w:rsidR="00EA010D" w:rsidRPr="001D0A04" w:rsidRDefault="000E1C71" w:rsidP="00CA7B66">
            <w:pPr>
              <w:pStyle w:val="TableParagraph"/>
              <w:spacing w:before="77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PROJECT ID</w:t>
            </w:r>
          </w:p>
        </w:tc>
        <w:tc>
          <w:tcPr>
            <w:tcW w:w="7053" w:type="dxa"/>
            <w:gridSpan w:val="4"/>
          </w:tcPr>
          <w:p w14:paraId="3B6417A1" w14:textId="77777777" w:rsidR="00EA010D" w:rsidRPr="001D0A04" w:rsidRDefault="000E1C71" w:rsidP="00CA7B66">
            <w:pPr>
              <w:pStyle w:val="TableParagraph"/>
              <w:spacing w:before="87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381851-26-01</w:t>
            </w:r>
          </w:p>
        </w:tc>
      </w:tr>
      <w:tr w:rsidR="00EA010D" w:rsidRPr="001D0A04" w14:paraId="3B6417A5" w14:textId="77777777" w:rsidTr="008E3D64">
        <w:trPr>
          <w:trHeight w:val="394"/>
        </w:trPr>
        <w:tc>
          <w:tcPr>
            <w:tcW w:w="2979" w:type="dxa"/>
          </w:tcPr>
          <w:p w14:paraId="3B6417A3" w14:textId="77777777" w:rsidR="00EA010D" w:rsidRPr="001D0A04" w:rsidRDefault="000E1C71" w:rsidP="00CA7B66">
            <w:pPr>
              <w:pStyle w:val="TableParagraph"/>
              <w:spacing w:before="53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053" w:type="dxa"/>
            <w:gridSpan w:val="4"/>
          </w:tcPr>
          <w:p w14:paraId="3B6417A4" w14:textId="77777777" w:rsidR="00EA010D" w:rsidRPr="001D0A04" w:rsidRDefault="000E1C71" w:rsidP="00CA7B66">
            <w:pPr>
              <w:pStyle w:val="TableParagraph"/>
              <w:spacing w:before="53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5501 N FM 973</w:t>
            </w:r>
          </w:p>
        </w:tc>
      </w:tr>
      <w:tr w:rsidR="00EA010D" w:rsidRPr="001D0A04" w14:paraId="3B6417A8" w14:textId="77777777" w:rsidTr="008E3D64">
        <w:trPr>
          <w:trHeight w:val="380"/>
        </w:trPr>
        <w:tc>
          <w:tcPr>
            <w:tcW w:w="2979" w:type="dxa"/>
          </w:tcPr>
          <w:p w14:paraId="3B6417A6" w14:textId="77777777" w:rsidR="00EA010D" w:rsidRPr="001D0A04" w:rsidRDefault="000E1C71" w:rsidP="00CA7B66">
            <w:pPr>
              <w:pStyle w:val="TableParagraph"/>
              <w:spacing w:before="83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CITY/STATE</w:t>
            </w:r>
          </w:p>
        </w:tc>
        <w:tc>
          <w:tcPr>
            <w:tcW w:w="7053" w:type="dxa"/>
            <w:gridSpan w:val="4"/>
          </w:tcPr>
          <w:p w14:paraId="3B6417A7" w14:textId="77777777" w:rsidR="00EA010D" w:rsidRPr="001D0A04" w:rsidRDefault="000E1C71" w:rsidP="00CA7B66">
            <w:pPr>
              <w:pStyle w:val="TableParagraph"/>
              <w:spacing w:before="83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AUSTIN, TEXAS 78724</w:t>
            </w:r>
          </w:p>
        </w:tc>
      </w:tr>
      <w:tr w:rsidR="00EA010D" w:rsidRPr="001D0A04" w14:paraId="3B6417AB" w14:textId="77777777" w:rsidTr="008E3D64">
        <w:trPr>
          <w:trHeight w:val="319"/>
        </w:trPr>
        <w:tc>
          <w:tcPr>
            <w:tcW w:w="2979" w:type="dxa"/>
          </w:tcPr>
          <w:p w14:paraId="3B6417A9" w14:textId="77777777" w:rsidR="00EA010D" w:rsidRPr="001D0A04" w:rsidRDefault="000E1C71" w:rsidP="00CA7B66">
            <w:pPr>
              <w:pStyle w:val="TableParagraph"/>
              <w:spacing w:before="39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SITE NO</w:t>
            </w:r>
          </w:p>
        </w:tc>
        <w:tc>
          <w:tcPr>
            <w:tcW w:w="7053" w:type="dxa"/>
            <w:gridSpan w:val="4"/>
          </w:tcPr>
          <w:p w14:paraId="3B6417AA" w14:textId="77777777" w:rsidR="00EA010D" w:rsidRPr="001D0A04" w:rsidRDefault="000E1C71" w:rsidP="00CA7B66">
            <w:pPr>
              <w:pStyle w:val="TableParagraph"/>
              <w:spacing w:before="39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299006</w:t>
            </w:r>
          </w:p>
        </w:tc>
      </w:tr>
      <w:tr w:rsidR="00EA010D" w:rsidRPr="001D0A04" w14:paraId="3B6417AE" w14:textId="77777777" w:rsidTr="008E3D64">
        <w:trPr>
          <w:trHeight w:val="327"/>
        </w:trPr>
        <w:tc>
          <w:tcPr>
            <w:tcW w:w="2979" w:type="dxa"/>
          </w:tcPr>
          <w:p w14:paraId="3B6417AC" w14:textId="77777777" w:rsidR="00EA010D" w:rsidRPr="001D0A04" w:rsidRDefault="000E1C71" w:rsidP="00CA7B66">
            <w:pPr>
              <w:pStyle w:val="TableParagraph"/>
              <w:spacing w:before="22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DISTRICT</w:t>
            </w:r>
          </w:p>
        </w:tc>
        <w:tc>
          <w:tcPr>
            <w:tcW w:w="7053" w:type="dxa"/>
            <w:gridSpan w:val="4"/>
          </w:tcPr>
          <w:p w14:paraId="3B6417AD" w14:textId="77777777" w:rsidR="00EA010D" w:rsidRPr="001D0A04" w:rsidRDefault="000E1C71" w:rsidP="00CA7B66">
            <w:pPr>
              <w:pStyle w:val="TableParagraph"/>
              <w:spacing w:before="22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STATE HQ</w:t>
            </w:r>
          </w:p>
        </w:tc>
      </w:tr>
      <w:tr w:rsidR="00EA010D" w:rsidRPr="001D0A04" w14:paraId="3B6417B1" w14:textId="77777777" w:rsidTr="008E3D64">
        <w:trPr>
          <w:trHeight w:val="352"/>
        </w:trPr>
        <w:tc>
          <w:tcPr>
            <w:tcW w:w="2979" w:type="dxa"/>
          </w:tcPr>
          <w:p w14:paraId="3B6417AF" w14:textId="77777777" w:rsidR="00EA010D" w:rsidRPr="001D0A04" w:rsidRDefault="000E1C71" w:rsidP="00CA7B66">
            <w:pPr>
              <w:pStyle w:val="TableParagraph"/>
              <w:spacing w:before="47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COUNTY</w:t>
            </w:r>
          </w:p>
        </w:tc>
        <w:tc>
          <w:tcPr>
            <w:tcW w:w="7053" w:type="dxa"/>
            <w:gridSpan w:val="4"/>
          </w:tcPr>
          <w:p w14:paraId="3B6417B0" w14:textId="77777777" w:rsidR="00EA010D" w:rsidRPr="001D0A04" w:rsidRDefault="000E1C71" w:rsidP="00CA7B66">
            <w:pPr>
              <w:pStyle w:val="TableParagraph"/>
              <w:spacing w:before="47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TRAVIS</w:t>
            </w:r>
          </w:p>
        </w:tc>
      </w:tr>
      <w:tr w:rsidR="00EA010D" w:rsidRPr="001D0A04" w14:paraId="3B6417B4" w14:textId="77777777" w:rsidTr="008E3D64">
        <w:trPr>
          <w:trHeight w:val="390"/>
        </w:trPr>
        <w:tc>
          <w:tcPr>
            <w:tcW w:w="2979" w:type="dxa"/>
          </w:tcPr>
          <w:p w14:paraId="3B6417B2" w14:textId="71DDF8C6" w:rsidR="00EA010D" w:rsidRPr="001D0A04" w:rsidRDefault="000E1C71" w:rsidP="00CA7B66">
            <w:pPr>
              <w:pStyle w:val="TableParagraph"/>
              <w:tabs>
                <w:tab w:val="left" w:pos="2287"/>
              </w:tabs>
              <w:spacing w:before="47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EST COST</w:t>
            </w: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053" w:type="dxa"/>
            <w:gridSpan w:val="4"/>
          </w:tcPr>
          <w:p w14:paraId="3B6417B3" w14:textId="77777777" w:rsidR="00EA010D" w:rsidRPr="001D0A04" w:rsidRDefault="000E1C71" w:rsidP="00CA7B66">
            <w:pPr>
              <w:pStyle w:val="TableParagraph"/>
              <w:spacing w:before="47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$250,000.00</w:t>
            </w:r>
          </w:p>
        </w:tc>
      </w:tr>
      <w:tr w:rsidR="00EA010D" w:rsidRPr="001D0A04" w14:paraId="3B6417B7" w14:textId="77777777" w:rsidTr="008E3D64">
        <w:trPr>
          <w:trHeight w:val="497"/>
        </w:trPr>
        <w:tc>
          <w:tcPr>
            <w:tcW w:w="2979" w:type="dxa"/>
          </w:tcPr>
          <w:p w14:paraId="3B6417B5" w14:textId="20C69D05" w:rsidR="00EA010D" w:rsidRPr="001D0A04" w:rsidRDefault="000E1C71" w:rsidP="00CA7B66">
            <w:pPr>
              <w:pStyle w:val="TableParagraph"/>
              <w:tabs>
                <w:tab w:val="left" w:pos="2247"/>
              </w:tabs>
              <w:spacing w:before="85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BID BOND AMT</w:t>
            </w: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053" w:type="dxa"/>
            <w:gridSpan w:val="4"/>
          </w:tcPr>
          <w:p w14:paraId="3B6417B6" w14:textId="77777777" w:rsidR="00EA010D" w:rsidRPr="001D0A04" w:rsidRDefault="000E1C71" w:rsidP="00CA7B66">
            <w:pPr>
              <w:pStyle w:val="TableParagraph"/>
              <w:spacing w:before="85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$5,000.00</w:t>
            </w:r>
          </w:p>
        </w:tc>
      </w:tr>
      <w:tr w:rsidR="00EA010D" w:rsidRPr="001D0A04" w14:paraId="3B6417BA" w14:textId="77777777" w:rsidTr="008E3D64">
        <w:trPr>
          <w:trHeight w:val="585"/>
        </w:trPr>
        <w:tc>
          <w:tcPr>
            <w:tcW w:w="2979" w:type="dxa"/>
          </w:tcPr>
          <w:p w14:paraId="3B6417B8" w14:textId="77777777" w:rsidR="00EA010D" w:rsidRPr="001D0A04" w:rsidRDefault="000E1C71" w:rsidP="001D0A04">
            <w:pPr>
              <w:pStyle w:val="TableParagraph"/>
              <w:spacing w:before="0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BID CLOSING DATE &amp; TIME</w:t>
            </w:r>
          </w:p>
        </w:tc>
        <w:tc>
          <w:tcPr>
            <w:tcW w:w="7053" w:type="dxa"/>
            <w:gridSpan w:val="4"/>
          </w:tcPr>
          <w:p w14:paraId="3B6417B9" w14:textId="2989F31D" w:rsidR="00EA010D" w:rsidRPr="001D0A04" w:rsidRDefault="000E1C71" w:rsidP="001D0A04">
            <w:pPr>
              <w:pStyle w:val="TableParagraph"/>
              <w:spacing w:before="0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 xml:space="preserve">FEBRUARY 4, </w:t>
            </w:r>
            <w:r w:rsidR="00B6042C" w:rsidRPr="001D0A04">
              <w:rPr>
                <w:rFonts w:ascii="IBM Plex Sans" w:hAnsi="IBM Plex Sans" w:cs="Arial"/>
                <w:sz w:val="24"/>
                <w:szCs w:val="24"/>
              </w:rPr>
              <w:t>2026,</w:t>
            </w:r>
            <w:r w:rsidRPr="001D0A04">
              <w:rPr>
                <w:rFonts w:ascii="IBM Plex Sans" w:hAnsi="IBM Plex Sans" w:cs="Arial"/>
                <w:sz w:val="24"/>
                <w:szCs w:val="24"/>
              </w:rPr>
              <w:t xml:space="preserve"> AT 12:00 PM (CT) - NOON</w:t>
            </w:r>
          </w:p>
        </w:tc>
      </w:tr>
      <w:tr w:rsidR="00EA010D" w:rsidRPr="001D0A04" w14:paraId="3B6417BD" w14:textId="77777777" w:rsidTr="008E3D64">
        <w:trPr>
          <w:trHeight w:val="561"/>
        </w:trPr>
        <w:tc>
          <w:tcPr>
            <w:tcW w:w="2979" w:type="dxa"/>
          </w:tcPr>
          <w:p w14:paraId="3B6417BB" w14:textId="77777777" w:rsidR="00EA010D" w:rsidRPr="001D0A04" w:rsidRDefault="000E1C71" w:rsidP="001D0A04">
            <w:pPr>
              <w:pStyle w:val="TableParagraph"/>
              <w:spacing w:before="0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BID OPENING DATE &amp; TIME</w:t>
            </w:r>
          </w:p>
        </w:tc>
        <w:tc>
          <w:tcPr>
            <w:tcW w:w="7053" w:type="dxa"/>
            <w:gridSpan w:val="4"/>
          </w:tcPr>
          <w:p w14:paraId="3B6417BC" w14:textId="545EF12D" w:rsidR="00EA010D" w:rsidRPr="001D0A04" w:rsidRDefault="000E1C71" w:rsidP="001D0A04">
            <w:pPr>
              <w:pStyle w:val="TableParagraph"/>
              <w:spacing w:before="0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 xml:space="preserve">FEBRUARY 4, </w:t>
            </w:r>
            <w:r w:rsidR="00B6042C" w:rsidRPr="001D0A04">
              <w:rPr>
                <w:rFonts w:ascii="IBM Plex Sans" w:hAnsi="IBM Plex Sans" w:cs="Arial"/>
                <w:sz w:val="24"/>
                <w:szCs w:val="24"/>
              </w:rPr>
              <w:t>2026,</w:t>
            </w:r>
            <w:r w:rsidRPr="001D0A04">
              <w:rPr>
                <w:rFonts w:ascii="IBM Plex Sans" w:hAnsi="IBM Plex Sans" w:cs="Arial"/>
                <w:sz w:val="24"/>
                <w:szCs w:val="24"/>
              </w:rPr>
              <w:t xml:space="preserve"> AT 1:00 PM (CT)</w:t>
            </w:r>
          </w:p>
        </w:tc>
      </w:tr>
      <w:tr w:rsidR="00EA010D" w:rsidRPr="001D0A04" w14:paraId="3B6417C0" w14:textId="77777777" w:rsidTr="008E3D64">
        <w:trPr>
          <w:trHeight w:val="430"/>
        </w:trPr>
        <w:tc>
          <w:tcPr>
            <w:tcW w:w="2979" w:type="dxa"/>
          </w:tcPr>
          <w:p w14:paraId="3B6417BE" w14:textId="77777777" w:rsidR="00EA010D" w:rsidRPr="001D0A04" w:rsidRDefault="000E1C71" w:rsidP="001D0A04">
            <w:pPr>
              <w:pStyle w:val="TableParagraph"/>
              <w:spacing w:before="0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BID OPENING LOCATION</w:t>
            </w:r>
          </w:p>
        </w:tc>
        <w:tc>
          <w:tcPr>
            <w:tcW w:w="7053" w:type="dxa"/>
            <w:gridSpan w:val="4"/>
          </w:tcPr>
          <w:p w14:paraId="3B6417BF" w14:textId="77777777" w:rsidR="00EA010D" w:rsidRPr="001D0A04" w:rsidRDefault="000E1C71" w:rsidP="001D0A04">
            <w:pPr>
              <w:pStyle w:val="TableParagraph"/>
              <w:spacing w:before="0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TXDOT STASSNEY HQ _ CORTADO CONFERENCE ROOM</w:t>
            </w:r>
          </w:p>
        </w:tc>
      </w:tr>
      <w:tr w:rsidR="00EA010D" w:rsidRPr="001D0A04" w14:paraId="3B6417C3" w14:textId="77777777" w:rsidTr="008E3D64">
        <w:trPr>
          <w:trHeight w:val="327"/>
        </w:trPr>
        <w:tc>
          <w:tcPr>
            <w:tcW w:w="2979" w:type="dxa"/>
          </w:tcPr>
          <w:p w14:paraId="3B6417C1" w14:textId="77777777" w:rsidR="00EA010D" w:rsidRPr="001D0A04" w:rsidRDefault="000E1C71" w:rsidP="001D0A04">
            <w:pPr>
              <w:pStyle w:val="TableParagraph"/>
              <w:spacing w:before="0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BID ADDRESS</w:t>
            </w:r>
          </w:p>
        </w:tc>
        <w:tc>
          <w:tcPr>
            <w:tcW w:w="7053" w:type="dxa"/>
            <w:gridSpan w:val="4"/>
          </w:tcPr>
          <w:p w14:paraId="3B6417C2" w14:textId="77777777" w:rsidR="00EA010D" w:rsidRPr="001D0A04" w:rsidRDefault="000E1C71" w:rsidP="001D0A04">
            <w:pPr>
              <w:pStyle w:val="TableParagraph"/>
              <w:spacing w:before="0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6230 E. STASSNEY LANE</w:t>
            </w:r>
          </w:p>
        </w:tc>
      </w:tr>
      <w:tr w:rsidR="00EA010D" w:rsidRPr="001D0A04" w14:paraId="3B6417C6" w14:textId="77777777" w:rsidTr="008E3D64">
        <w:trPr>
          <w:trHeight w:val="278"/>
        </w:trPr>
        <w:tc>
          <w:tcPr>
            <w:tcW w:w="2979" w:type="dxa"/>
          </w:tcPr>
          <w:p w14:paraId="3B6417C4" w14:textId="77777777" w:rsidR="00EA010D" w:rsidRPr="001D0A04" w:rsidRDefault="000E1C71" w:rsidP="001D0A04">
            <w:pPr>
              <w:pStyle w:val="TableParagraph"/>
              <w:spacing w:before="0" w:line="238" w:lineRule="exact"/>
              <w:ind w:left="16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sz w:val="24"/>
                <w:szCs w:val="24"/>
              </w:rPr>
              <w:t>CITY/STATE</w:t>
            </w:r>
          </w:p>
        </w:tc>
        <w:tc>
          <w:tcPr>
            <w:tcW w:w="7053" w:type="dxa"/>
            <w:gridSpan w:val="4"/>
          </w:tcPr>
          <w:p w14:paraId="3B6417C5" w14:textId="77777777" w:rsidR="00EA010D" w:rsidRPr="001D0A04" w:rsidRDefault="000E1C71" w:rsidP="001D0A04">
            <w:pPr>
              <w:pStyle w:val="TableParagraph"/>
              <w:spacing w:before="0" w:line="241" w:lineRule="exact"/>
              <w:ind w:left="101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AUSTIN, TEXAS 78744</w:t>
            </w:r>
          </w:p>
        </w:tc>
      </w:tr>
      <w:tr w:rsidR="00EA010D" w:rsidRPr="001D0A04" w14:paraId="3B6417CB" w14:textId="77777777" w:rsidTr="00B6042C">
        <w:tblPrEx>
          <w:tblBorders>
            <w:top w:val="single" w:sz="24" w:space="0" w:color="4F81BC"/>
            <w:left w:val="single" w:sz="24" w:space="0" w:color="4F81BC"/>
            <w:bottom w:val="single" w:sz="24" w:space="0" w:color="4F81BC"/>
            <w:right w:val="single" w:sz="24" w:space="0" w:color="4F81BC"/>
            <w:insideH w:val="single" w:sz="24" w:space="0" w:color="4F81BC"/>
            <w:insideV w:val="single" w:sz="24" w:space="0" w:color="4F81BC"/>
          </w:tblBorders>
        </w:tblPrEx>
        <w:trPr>
          <w:gridAfter w:val="1"/>
          <w:wAfter w:w="8" w:type="dxa"/>
          <w:trHeight w:val="507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8" w:space="0" w:color="1F487C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3B6417C8" w14:textId="77777777" w:rsidR="00EA010D" w:rsidRPr="001D0A04" w:rsidRDefault="000E1C71" w:rsidP="002A441C">
            <w:pPr>
              <w:pStyle w:val="TableParagraph"/>
              <w:spacing w:before="116"/>
              <w:ind w:right="1"/>
              <w:jc w:val="center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color w:val="FFFFFF"/>
                <w:sz w:val="24"/>
                <w:szCs w:val="24"/>
              </w:rPr>
              <w:t>No.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3B6417C9" w14:textId="77777777" w:rsidR="00EA010D" w:rsidRPr="001D0A04" w:rsidRDefault="000E1C71" w:rsidP="002A441C">
            <w:pPr>
              <w:pStyle w:val="TableParagraph"/>
              <w:spacing w:before="116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color w:val="FFFFFF"/>
                <w:sz w:val="24"/>
                <w:szCs w:val="24"/>
              </w:rPr>
              <w:t>Contractor Name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1F487C"/>
            </w:tcBorders>
            <w:shd w:val="clear" w:color="auto" w:fill="000000" w:themeFill="text1"/>
          </w:tcPr>
          <w:p w14:paraId="3B6417CA" w14:textId="77777777" w:rsidR="00EA010D" w:rsidRPr="001D0A04" w:rsidRDefault="000E1C71" w:rsidP="00CA7B66">
            <w:pPr>
              <w:pStyle w:val="TableParagraph"/>
              <w:spacing w:before="116"/>
              <w:ind w:left="602"/>
              <w:rPr>
                <w:rFonts w:ascii="IBM Plex Sans" w:hAnsi="IBM Plex Sans" w:cs="Arial"/>
                <w:b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b/>
                <w:color w:val="FFFFFF"/>
                <w:sz w:val="24"/>
                <w:szCs w:val="24"/>
              </w:rPr>
              <w:t>Bid Amount</w:t>
            </w:r>
          </w:p>
        </w:tc>
      </w:tr>
      <w:tr w:rsidR="00EA010D" w:rsidRPr="001D0A04" w14:paraId="3B6417CF" w14:textId="77777777" w:rsidTr="00B6042C">
        <w:tblPrEx>
          <w:tblBorders>
            <w:top w:val="single" w:sz="24" w:space="0" w:color="4F81BC"/>
            <w:left w:val="single" w:sz="24" w:space="0" w:color="4F81BC"/>
            <w:bottom w:val="single" w:sz="24" w:space="0" w:color="4F81BC"/>
            <w:right w:val="single" w:sz="24" w:space="0" w:color="4F81BC"/>
            <w:insideH w:val="single" w:sz="24" w:space="0" w:color="4F81BC"/>
            <w:insideV w:val="single" w:sz="24" w:space="0" w:color="4F81BC"/>
          </w:tblBorders>
        </w:tblPrEx>
        <w:trPr>
          <w:gridAfter w:val="1"/>
          <w:wAfter w:w="8" w:type="dxa"/>
          <w:trHeight w:val="282"/>
        </w:trPr>
        <w:tc>
          <w:tcPr>
            <w:tcW w:w="3030" w:type="dxa"/>
            <w:gridSpan w:val="2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B6417CC" w14:textId="77777777" w:rsidR="00EA010D" w:rsidRPr="001D0A04" w:rsidRDefault="000E1C71" w:rsidP="00CA7B66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1</w:t>
            </w:r>
          </w:p>
        </w:tc>
        <w:tc>
          <w:tcPr>
            <w:tcW w:w="463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B6417CD" w14:textId="77777777" w:rsidR="00EA010D" w:rsidRPr="001D0A04" w:rsidRDefault="000E1C71" w:rsidP="00CA7B66">
            <w:pPr>
              <w:pStyle w:val="TableParagraph"/>
              <w:spacing w:line="260" w:lineRule="exact"/>
              <w:ind w:left="42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Climate Solutions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B6417CE" w14:textId="77777777" w:rsidR="00EA010D" w:rsidRPr="001D0A04" w:rsidRDefault="000E1C71" w:rsidP="00CA7B66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$173,696.28</w:t>
            </w:r>
          </w:p>
        </w:tc>
      </w:tr>
      <w:tr w:rsidR="00EA010D" w:rsidRPr="001D0A04" w14:paraId="3B6417D3" w14:textId="77777777" w:rsidTr="00B6042C">
        <w:tblPrEx>
          <w:tblBorders>
            <w:top w:val="single" w:sz="24" w:space="0" w:color="4F81BC"/>
            <w:left w:val="single" w:sz="24" w:space="0" w:color="4F81BC"/>
            <w:bottom w:val="single" w:sz="24" w:space="0" w:color="4F81BC"/>
            <w:right w:val="single" w:sz="24" w:space="0" w:color="4F81BC"/>
            <w:insideH w:val="single" w:sz="24" w:space="0" w:color="4F81BC"/>
            <w:insideV w:val="single" w:sz="24" w:space="0" w:color="4F81BC"/>
          </w:tblBorders>
        </w:tblPrEx>
        <w:trPr>
          <w:gridAfter w:val="1"/>
          <w:wAfter w:w="8" w:type="dxa"/>
          <w:trHeight w:val="282"/>
        </w:trPr>
        <w:tc>
          <w:tcPr>
            <w:tcW w:w="3030" w:type="dxa"/>
            <w:gridSpan w:val="2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B6417D0" w14:textId="77777777" w:rsidR="00EA010D" w:rsidRPr="001D0A04" w:rsidRDefault="000E1C71" w:rsidP="00CA7B66">
            <w:pPr>
              <w:pStyle w:val="TableParagraph"/>
              <w:spacing w:line="260" w:lineRule="exact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2</w:t>
            </w:r>
          </w:p>
        </w:tc>
        <w:tc>
          <w:tcPr>
            <w:tcW w:w="463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B6417D1" w14:textId="77777777" w:rsidR="00EA010D" w:rsidRPr="001D0A04" w:rsidRDefault="000E1C71" w:rsidP="00CA7B66">
            <w:pPr>
              <w:pStyle w:val="TableParagraph"/>
              <w:spacing w:line="260" w:lineRule="exact"/>
              <w:ind w:left="42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Service Squad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3B6417D2" w14:textId="77777777" w:rsidR="00EA010D" w:rsidRPr="001D0A04" w:rsidRDefault="000E1C71" w:rsidP="00CA7B66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  <w:szCs w:val="24"/>
              </w:rPr>
            </w:pPr>
            <w:r w:rsidRPr="001D0A04">
              <w:rPr>
                <w:rFonts w:ascii="IBM Plex Sans" w:hAnsi="IBM Plex Sans" w:cs="Arial"/>
                <w:sz w:val="24"/>
                <w:szCs w:val="24"/>
              </w:rPr>
              <w:t>$254,982.00</w:t>
            </w:r>
          </w:p>
        </w:tc>
      </w:tr>
    </w:tbl>
    <w:p w14:paraId="3B641801" w14:textId="77777777" w:rsidR="00EA010D" w:rsidRPr="001D0A04" w:rsidRDefault="000E1C71" w:rsidP="00CA7B66">
      <w:pPr>
        <w:pStyle w:val="BodyText"/>
        <w:spacing w:line="266" w:lineRule="auto"/>
        <w:ind w:left="167" w:right="37"/>
        <w:rPr>
          <w:rFonts w:ascii="IBM Plex Sans" w:hAnsi="IBM Plex Sans" w:cs="Arial"/>
          <w:sz w:val="24"/>
          <w:szCs w:val="24"/>
        </w:rPr>
      </w:pPr>
      <w:r w:rsidRPr="001D0A04">
        <w:rPr>
          <w:rFonts w:ascii="IBM Plex Sans" w:hAnsi="IBM Plex Sans" w:cs="Arial"/>
          <w:sz w:val="24"/>
          <w:szCs w:val="24"/>
        </w:rPr>
        <w:t>The bids identified above have been received and bids read publicly. These will be reviewed and pending further verification.</w:t>
      </w:r>
    </w:p>
    <w:sectPr w:rsidR="00EA010D" w:rsidRPr="001D0A04" w:rsidSect="00CA7B66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3D5E" w14:textId="77777777" w:rsidR="004E05AA" w:rsidRDefault="004E05AA" w:rsidP="00CA7B66">
      <w:r>
        <w:separator/>
      </w:r>
    </w:p>
  </w:endnote>
  <w:endnote w:type="continuationSeparator" w:id="0">
    <w:p w14:paraId="01F7C034" w14:textId="77777777" w:rsidR="004E05AA" w:rsidRDefault="004E05AA" w:rsidP="00CA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7E98" w14:textId="77777777" w:rsidR="004E05AA" w:rsidRDefault="004E05AA" w:rsidP="00CA7B66">
      <w:r>
        <w:separator/>
      </w:r>
    </w:p>
  </w:footnote>
  <w:footnote w:type="continuationSeparator" w:id="0">
    <w:p w14:paraId="76C8B3EE" w14:textId="77777777" w:rsidR="004E05AA" w:rsidRDefault="004E05AA" w:rsidP="00CA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2637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46DB1F" w14:textId="55D2FEE4" w:rsidR="00CA7B66" w:rsidRDefault="00CA7B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4F5E6" w14:textId="77777777" w:rsidR="00CA7B66" w:rsidRDefault="00CA7B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0D"/>
    <w:rsid w:val="000E1C71"/>
    <w:rsid w:val="001D0A04"/>
    <w:rsid w:val="002A441C"/>
    <w:rsid w:val="002F1B1E"/>
    <w:rsid w:val="004E05AA"/>
    <w:rsid w:val="008E3D64"/>
    <w:rsid w:val="0098057A"/>
    <w:rsid w:val="00A01537"/>
    <w:rsid w:val="00A0328F"/>
    <w:rsid w:val="00A351B1"/>
    <w:rsid w:val="00B3520D"/>
    <w:rsid w:val="00B36382"/>
    <w:rsid w:val="00B6042C"/>
    <w:rsid w:val="00CA7B66"/>
    <w:rsid w:val="00E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179B"/>
  <w15:docId w15:val="{9DED4486-EB04-459A-B13A-691A0C1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38"/>
    </w:pPr>
  </w:style>
  <w:style w:type="paragraph" w:styleId="Header">
    <w:name w:val="header"/>
    <w:basedOn w:val="Normal"/>
    <w:link w:val="HeaderChar"/>
    <w:uiPriority w:val="99"/>
    <w:unhideWhenUsed/>
    <w:rsid w:val="00CA7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B66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CA7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B66"/>
    <w:rPr>
      <w:rFonts w:ascii="Gill Sans MT" w:eastAsia="Gill Sans MT" w:hAnsi="Gill Sans MT" w:cs="Gill Sans MT"/>
    </w:rPr>
  </w:style>
  <w:style w:type="character" w:customStyle="1" w:styleId="Heading1Char">
    <w:name w:val="Heading 1 Char"/>
    <w:basedOn w:val="DefaultParagraphFont"/>
    <w:link w:val="Heading1"/>
    <w:uiPriority w:val="9"/>
    <w:rsid w:val="00CA7B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38185-preliminary-bid-opening-tab1-2601-bidtab-hvac-acc</vt:lpstr>
    </vt:vector>
  </TitlesOfParts>
  <Company>Texas Department Of Transportation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38185 preliminary bid opening tab1 2601 bidtab hvac acc</dc:title>
  <dc:subject>Bid Form</dc:subject>
  <dc:creator>TxDOT</dc:creator>
  <cp:keywords>Bid Form; preliminary bid</cp:keywords>
  <cp:lastModifiedBy>Mark Herring</cp:lastModifiedBy>
  <cp:revision>2</cp:revision>
  <dcterms:created xsi:type="dcterms:W3CDTF">2026-02-17T18:04:00Z</dcterms:created>
  <dcterms:modified xsi:type="dcterms:W3CDTF">2026-02-17T18:04:00Z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Excel® for Microsoft 365</vt:lpwstr>
  </property>
</Properties>
</file>